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7"/>
        <w:ind w:left="116"/>
        <w:jc w:val="both"/>
      </w:pPr>
      <w:r>
        <w:rPr/>
        <w:t>Na</w:t>
      </w:r>
      <w:r>
        <w:rPr>
          <w:spacing w:val="15"/>
        </w:rPr>
        <w:t> </w:t>
      </w:r>
      <w:r>
        <w:rPr/>
        <w:t>osnovu</w:t>
      </w:r>
      <w:r>
        <w:rPr>
          <w:spacing w:val="18"/>
        </w:rPr>
        <w:t> </w:t>
      </w:r>
      <w:r>
        <w:rPr/>
        <w:t>Zakona</w:t>
      </w:r>
      <w:r>
        <w:rPr>
          <w:spacing w:val="18"/>
        </w:rPr>
        <w:t> </w:t>
      </w:r>
      <w:r>
        <w:rPr/>
        <w:t>o</w:t>
      </w:r>
      <w:r>
        <w:rPr>
          <w:spacing w:val="16"/>
        </w:rPr>
        <w:t> </w:t>
      </w:r>
      <w:r>
        <w:rPr/>
        <w:t>zaštiti</w:t>
      </w:r>
      <w:r>
        <w:rPr>
          <w:spacing w:val="17"/>
        </w:rPr>
        <w:t> </w:t>
      </w:r>
      <w:r>
        <w:rPr/>
        <w:t>podataka</w:t>
      </w:r>
      <w:r>
        <w:rPr>
          <w:spacing w:val="18"/>
        </w:rPr>
        <w:t> </w:t>
      </w:r>
      <w:r>
        <w:rPr/>
        <w:t>o</w:t>
      </w:r>
      <w:r>
        <w:rPr>
          <w:spacing w:val="18"/>
        </w:rPr>
        <w:t> </w:t>
      </w:r>
      <w:r>
        <w:rPr/>
        <w:t>ličnosti</w:t>
      </w:r>
      <w:r>
        <w:rPr>
          <w:spacing w:val="18"/>
        </w:rPr>
        <w:t> </w:t>
      </w:r>
      <w:r>
        <w:rPr/>
        <w:t>(„Službeni</w:t>
      </w:r>
      <w:r>
        <w:rPr>
          <w:spacing w:val="18"/>
        </w:rPr>
        <w:t> </w:t>
      </w:r>
      <w:r>
        <w:rPr/>
        <w:t>glasnik</w:t>
      </w:r>
      <w:r>
        <w:rPr>
          <w:spacing w:val="15"/>
        </w:rPr>
        <w:t> </w:t>
      </w:r>
      <w:r>
        <w:rPr/>
        <w:t>RS”,</w:t>
      </w:r>
      <w:r>
        <w:rPr>
          <w:spacing w:val="17"/>
        </w:rPr>
        <w:t> </w:t>
      </w:r>
      <w:r>
        <w:rPr/>
        <w:t>broj</w:t>
      </w:r>
      <w:r>
        <w:rPr>
          <w:spacing w:val="18"/>
        </w:rPr>
        <w:t> </w:t>
      </w:r>
      <w:r>
        <w:rPr/>
        <w:t>87/2018)</w:t>
      </w:r>
      <w:r>
        <w:rPr>
          <w:spacing w:val="17"/>
        </w:rPr>
        <w:t> </w:t>
      </w:r>
      <w:r>
        <w:rPr/>
        <w:t>i</w:t>
      </w:r>
      <w:r>
        <w:rPr>
          <w:spacing w:val="18"/>
        </w:rPr>
        <w:t> </w:t>
      </w:r>
      <w:r>
        <w:rPr>
          <w:spacing w:val="-2"/>
        </w:rPr>
        <w:t>člana</w:t>
      </w:r>
    </w:p>
    <w:p>
      <w:pPr>
        <w:spacing w:line="276" w:lineRule="auto" w:before="46"/>
        <w:ind w:left="116" w:right="113" w:firstLine="0"/>
        <w:jc w:val="both"/>
        <w:rPr>
          <w:sz w:val="24"/>
        </w:rPr>
      </w:pPr>
      <w:r>
        <w:rPr>
          <w:sz w:val="24"/>
        </w:rPr>
        <w:t>198. stav 4. Zakona o privrednim društvima („Službeni glasnik RS”, broj 36/2011, 99/2011,83/2014, - dr. zakon, 5/2015 i 44/2018) Društvo </w:t>
      </w:r>
      <w:r>
        <w:rPr>
          <w:b/>
          <w:sz w:val="24"/>
        </w:rPr>
        <w:t>PREDUZEĆE ZA PROIZVODNJU TRGOVINU</w:t>
      </w:r>
      <w:r>
        <w:rPr>
          <w:b/>
          <w:spacing w:val="-1"/>
          <w:sz w:val="24"/>
        </w:rPr>
        <w:t> </w:t>
      </w:r>
      <w:r>
        <w:rPr>
          <w:b/>
          <w:sz w:val="24"/>
        </w:rPr>
        <w:t>I USLUGE FUN TRAVEL</w:t>
      </w:r>
      <w:r>
        <w:rPr>
          <w:b/>
          <w:spacing w:val="-1"/>
          <w:sz w:val="24"/>
        </w:rPr>
        <w:t> </w:t>
      </w:r>
      <w:r>
        <w:rPr>
          <w:b/>
          <w:sz w:val="24"/>
        </w:rPr>
        <w:t>AGENCY DOO</w:t>
      </w:r>
      <w:r>
        <w:rPr>
          <w:b/>
          <w:spacing w:val="-1"/>
          <w:sz w:val="24"/>
        </w:rPr>
        <w:t> </w:t>
      </w:r>
      <w:r>
        <w:rPr>
          <w:b/>
          <w:sz w:val="24"/>
        </w:rPr>
        <w:t>PARAĆIN, </w:t>
      </w:r>
      <w:r>
        <w:rPr>
          <w:sz w:val="24"/>
        </w:rPr>
        <w:t>dana 21.08.2019. godine donosi:</w:t>
      </w:r>
    </w:p>
    <w:p>
      <w:pPr>
        <w:pStyle w:val="BodyText"/>
      </w:pPr>
    </w:p>
    <w:p>
      <w:pPr>
        <w:pStyle w:val="BodyText"/>
      </w:pPr>
    </w:p>
    <w:p>
      <w:pPr>
        <w:pStyle w:val="Title"/>
        <w:ind w:left="123"/>
      </w:pPr>
      <w:r>
        <w:rPr>
          <w:spacing w:val="-2"/>
        </w:rPr>
        <w:t>PRAVILNIK</w:t>
      </w:r>
    </w:p>
    <w:p>
      <w:pPr>
        <w:pStyle w:val="Title"/>
        <w:spacing w:before="255"/>
      </w:pPr>
      <w:r>
        <w:rPr/>
        <w:t>O</w:t>
      </w:r>
      <w:r>
        <w:rPr>
          <w:spacing w:val="-2"/>
        </w:rPr>
        <w:t> </w:t>
      </w:r>
      <w:r>
        <w:rPr/>
        <w:t>ZAŠTITI</w:t>
      </w:r>
      <w:r>
        <w:rPr>
          <w:spacing w:val="-3"/>
        </w:rPr>
        <w:t> </w:t>
      </w:r>
      <w:r>
        <w:rPr/>
        <w:t>PODATAKA</w:t>
      </w:r>
      <w:r>
        <w:rPr>
          <w:spacing w:val="-2"/>
        </w:rPr>
        <w:t> </w:t>
      </w:r>
      <w:r>
        <w:rPr/>
        <w:t>O</w:t>
      </w:r>
      <w:r>
        <w:rPr>
          <w:spacing w:val="-1"/>
        </w:rPr>
        <w:t> </w:t>
      </w:r>
      <w:r>
        <w:rPr>
          <w:spacing w:val="-2"/>
        </w:rPr>
        <w:t>LIČNOSTI</w:t>
      </w:r>
    </w:p>
    <w:p>
      <w:pPr>
        <w:pStyle w:val="BodyText"/>
        <w:rPr>
          <w:b/>
          <w:sz w:val="30"/>
        </w:rPr>
      </w:pPr>
    </w:p>
    <w:p>
      <w:pPr>
        <w:pStyle w:val="BodyText"/>
        <w:spacing w:before="9"/>
        <w:rPr>
          <w:b/>
          <w:sz w:val="34"/>
        </w:rPr>
      </w:pPr>
    </w:p>
    <w:p>
      <w:pPr>
        <w:pStyle w:val="Heading1"/>
        <w:spacing w:before="0"/>
        <w:ind w:left="121"/>
      </w:pPr>
      <w:r>
        <w:rPr/>
        <w:t>SVRHA</w:t>
      </w:r>
      <w:r>
        <w:rPr>
          <w:spacing w:val="-1"/>
        </w:rPr>
        <w:t> </w:t>
      </w:r>
      <w:r>
        <w:rPr/>
        <w:t>I CILJ</w:t>
      </w:r>
      <w:r>
        <w:rPr>
          <w:spacing w:val="-1"/>
        </w:rPr>
        <w:t> </w:t>
      </w:r>
      <w:r>
        <w:rPr>
          <w:spacing w:val="-2"/>
        </w:rPr>
        <w:t>PRAVILNIKA</w:t>
      </w:r>
    </w:p>
    <w:p>
      <w:pPr>
        <w:pStyle w:val="BodyText"/>
        <w:spacing w:before="1"/>
        <w:rPr>
          <w:b/>
          <w:sz w:val="20"/>
        </w:rPr>
      </w:pPr>
    </w:p>
    <w:p>
      <w:pPr>
        <w:pStyle w:val="BodyText"/>
        <w:ind w:left="122" w:right="122"/>
        <w:jc w:val="center"/>
      </w:pPr>
      <w:r>
        <w:rPr/>
        <w:t>Član</w:t>
      </w:r>
      <w:r>
        <w:rPr>
          <w:spacing w:val="1"/>
        </w:rPr>
        <w:t> </w:t>
      </w:r>
      <w:r>
        <w:rPr>
          <w:spacing w:val="-5"/>
        </w:rPr>
        <w:t>1.</w:t>
      </w:r>
    </w:p>
    <w:p>
      <w:pPr>
        <w:pStyle w:val="BodyText"/>
        <w:rPr>
          <w:sz w:val="20"/>
        </w:rPr>
      </w:pPr>
    </w:p>
    <w:p>
      <w:pPr>
        <w:pStyle w:val="BodyText"/>
        <w:spacing w:line="276" w:lineRule="auto"/>
        <w:ind w:left="116" w:right="111"/>
        <w:jc w:val="both"/>
      </w:pPr>
      <w:r>
        <w:rPr/>
        <w:t>Pravilnik o zaštiti podataka o ličnosti (u daljem tekstu: Pravilnik) je opšti akt, odnosno glavni dokument koji je donet u svrhu bližeg regulisanja zaštite podataka o ličnosti lica koja se nalaze u okviru organizacije Društva, ili u određenoj vezi sa njim (pre svega, zaposlenih, saradnika, konsultanata i lica angažovanih na drugi način od strane Društva, kao i lica sa kojima Društvo ima uspostavljen određeni vid poslovne saradnje, a čije podatke Društvo obrađuje, npr. korisnika i klijenata), a u skladu sa Zakonom o zaštiti podataka o ličnosti Republike Srbije ("Sl. glasnik RS", br. 87/2018).</w:t>
      </w:r>
    </w:p>
    <w:p>
      <w:pPr>
        <w:pStyle w:val="Heading1"/>
        <w:spacing w:before="201"/>
        <w:ind w:left="124"/>
        <w:rPr>
          <w:b w:val="0"/>
        </w:rPr>
      </w:pPr>
      <w:r>
        <w:rPr/>
        <w:t>PREDUZEĆE</w:t>
      </w:r>
      <w:r>
        <w:rPr>
          <w:spacing w:val="20"/>
        </w:rPr>
        <w:t> </w:t>
      </w:r>
      <w:r>
        <w:rPr/>
        <w:t>ZA</w:t>
      </w:r>
      <w:r>
        <w:rPr>
          <w:spacing w:val="23"/>
        </w:rPr>
        <w:t> </w:t>
      </w:r>
      <w:r>
        <w:rPr/>
        <w:t>PROIZVODNJU</w:t>
      </w:r>
      <w:r>
        <w:rPr>
          <w:spacing w:val="20"/>
        </w:rPr>
        <w:t> </w:t>
      </w:r>
      <w:r>
        <w:rPr/>
        <w:t>TRGOVINU</w:t>
      </w:r>
      <w:r>
        <w:rPr>
          <w:spacing w:val="22"/>
        </w:rPr>
        <w:t> </w:t>
      </w:r>
      <w:r>
        <w:rPr/>
        <w:t>I</w:t>
      </w:r>
      <w:r>
        <w:rPr>
          <w:spacing w:val="23"/>
        </w:rPr>
        <w:t> </w:t>
      </w:r>
      <w:r>
        <w:rPr/>
        <w:t>USLUGE</w:t>
      </w:r>
      <w:r>
        <w:rPr>
          <w:spacing w:val="22"/>
        </w:rPr>
        <w:t> </w:t>
      </w:r>
      <w:r>
        <w:rPr/>
        <w:t>FUN</w:t>
      </w:r>
      <w:r>
        <w:rPr>
          <w:spacing w:val="22"/>
        </w:rPr>
        <w:t> </w:t>
      </w:r>
      <w:r>
        <w:rPr/>
        <w:t>TRAVEL</w:t>
      </w:r>
      <w:r>
        <w:rPr>
          <w:spacing w:val="21"/>
        </w:rPr>
        <w:t> </w:t>
      </w:r>
      <w:r>
        <w:rPr/>
        <w:t>AGENCY</w:t>
      </w:r>
      <w:r>
        <w:rPr>
          <w:spacing w:val="23"/>
        </w:rPr>
        <w:t> </w:t>
      </w:r>
      <w:r>
        <w:rPr/>
        <w:t>DOO</w:t>
      </w:r>
      <w:r>
        <w:rPr>
          <w:spacing w:val="23"/>
        </w:rPr>
        <w:t> </w:t>
      </w:r>
      <w:r>
        <w:rPr>
          <w:spacing w:val="-2"/>
        </w:rPr>
        <w:t>PARAĆIN</w:t>
      </w:r>
      <w:r>
        <w:rPr>
          <w:b w:val="0"/>
          <w:spacing w:val="-2"/>
        </w:rPr>
        <w:t>,</w:t>
      </w:r>
    </w:p>
    <w:p>
      <w:pPr>
        <w:pStyle w:val="BodyText"/>
        <w:spacing w:line="276" w:lineRule="auto" w:before="43"/>
        <w:ind w:left="116" w:right="114"/>
        <w:jc w:val="both"/>
        <w:rPr>
          <w:sz w:val="22"/>
        </w:rPr>
      </w:pPr>
      <w:r>
        <w:rPr/>
        <w:t>ul. Kralja Petra I 53, Paraćin, MB: 20324856, PIB: 105146244 (u daljem tekstu: Rukovalac) se obavezuje da garantuje tajnost ličnih podataka u okviru pružanja usluga organizovanja turističkih putovanja, kao i drugih turističkih usluga u skladu sa Zakonom o zaštiti podataka o ličnosti (u daljem tekstu: Zakon). Takođe, Rukovalac garantuje sigurnost i privatnost na internet platformi koju koristi, a koja se nalazi na web adresi </w:t>
      </w:r>
      <w:hyperlink r:id="rId5">
        <w:r>
          <w:rPr>
            <w:color w:val="0000FF"/>
            <w:sz w:val="22"/>
            <w:u w:val="single" w:color="0000FF"/>
          </w:rPr>
          <w:t>www.funtravel.rs </w:t>
        </w:r>
      </w:hyperlink>
      <w:r>
        <w:rPr>
          <w:sz w:val="22"/>
        </w:rPr>
        <w:t>.</w:t>
      </w:r>
    </w:p>
    <w:p>
      <w:pPr>
        <w:pStyle w:val="BodyText"/>
        <w:spacing w:before="2"/>
        <w:rPr>
          <w:sz w:val="12"/>
        </w:rPr>
      </w:pPr>
    </w:p>
    <w:p>
      <w:pPr>
        <w:pStyle w:val="BodyText"/>
        <w:spacing w:line="276" w:lineRule="auto" w:before="51"/>
        <w:ind w:left="116" w:right="113"/>
        <w:jc w:val="both"/>
      </w:pPr>
      <w:r>
        <w:rPr/>
        <w:t>Cilj donošenja Pravilnika je da se obezbedi pravna sigurnost i transparentnost u pogledu obrade podataka o ličnosti lica iz stava 1. ovog člana, kao i da se utvrdi pravni osnov, svrha obrade, vrste podataka koje se obrađuju, prava fizičkih lica u pogledu obrade podataka o ličnosti, mere zaštite podataka, itd.</w:t>
      </w:r>
    </w:p>
    <w:p>
      <w:pPr>
        <w:pStyle w:val="BodyText"/>
        <w:spacing w:line="278" w:lineRule="auto" w:before="201"/>
        <w:ind w:left="116" w:right="224"/>
        <w:jc w:val="both"/>
      </w:pPr>
      <w:r>
        <w:rPr/>
        <w:t>Pravilnik</w:t>
      </w:r>
      <w:r>
        <w:rPr>
          <w:spacing w:val="-3"/>
        </w:rPr>
        <w:t> </w:t>
      </w:r>
      <w:r>
        <w:rPr/>
        <w:t>ustanovljava i</w:t>
      </w:r>
      <w:r>
        <w:rPr>
          <w:spacing w:val="-4"/>
        </w:rPr>
        <w:t> </w:t>
      </w:r>
      <w:r>
        <w:rPr/>
        <w:t>obaveze</w:t>
      </w:r>
      <w:r>
        <w:rPr>
          <w:spacing w:val="-4"/>
        </w:rPr>
        <w:t> </w:t>
      </w:r>
      <w:r>
        <w:rPr/>
        <w:t>zaposlenih</w:t>
      </w:r>
      <w:r>
        <w:rPr>
          <w:spacing w:val="-3"/>
        </w:rPr>
        <w:t> </w:t>
      </w:r>
      <w:r>
        <w:rPr/>
        <w:t>u</w:t>
      </w:r>
      <w:r>
        <w:rPr>
          <w:spacing w:val="-3"/>
        </w:rPr>
        <w:t> </w:t>
      </w:r>
      <w:r>
        <w:rPr/>
        <w:t>pogledu</w:t>
      </w:r>
      <w:r>
        <w:rPr>
          <w:spacing w:val="-3"/>
        </w:rPr>
        <w:t> </w:t>
      </w:r>
      <w:r>
        <w:rPr/>
        <w:t>zaštite</w:t>
      </w:r>
      <w:r>
        <w:rPr>
          <w:spacing w:val="-4"/>
        </w:rPr>
        <w:t> </w:t>
      </w:r>
      <w:r>
        <w:rPr/>
        <w:t>podataka</w:t>
      </w:r>
      <w:r>
        <w:rPr>
          <w:spacing w:val="-2"/>
        </w:rPr>
        <w:t> </w:t>
      </w:r>
      <w:r>
        <w:rPr/>
        <w:t>o</w:t>
      </w:r>
      <w:r>
        <w:rPr>
          <w:spacing w:val="-1"/>
        </w:rPr>
        <w:t> </w:t>
      </w:r>
      <w:r>
        <w:rPr/>
        <w:t>ličnosti</w:t>
      </w:r>
      <w:r>
        <w:rPr>
          <w:spacing w:val="-4"/>
        </w:rPr>
        <w:t> </w:t>
      </w:r>
      <w:r>
        <w:rPr/>
        <w:t>fizičkih</w:t>
      </w:r>
      <w:r>
        <w:rPr>
          <w:spacing w:val="-3"/>
        </w:rPr>
        <w:t> </w:t>
      </w:r>
      <w:r>
        <w:rPr/>
        <w:t>lica, u skladu sa zakonom.</w:t>
      </w:r>
    </w:p>
    <w:p>
      <w:pPr>
        <w:pStyle w:val="BodyText"/>
        <w:spacing w:line="276" w:lineRule="auto" w:before="194"/>
        <w:ind w:left="116" w:right="112"/>
        <w:jc w:val="both"/>
      </w:pPr>
      <w:r>
        <w:rPr/>
        <w:t>Pojam „zaposleni”, obuhvata, osim zaposlenih u smislu Zakona o radu i lica angažovana na osnovu ugovora o delu, autorskih ugovora, ugovora o pružanju konsultantskih usluga, i</w:t>
      </w:r>
      <w:r>
        <w:rPr>
          <w:spacing w:val="40"/>
        </w:rPr>
        <w:t> </w:t>
      </w:r>
      <w:r>
        <w:rPr/>
        <w:t>slično, a čiji ugovori sadrže klauzulu kojom se angažovano lice od strane Društva obavezuje da poštuje odredbe ovog Pravilnika, a čiji tekst je prilog i sastavni deo svakog pojedinačnog </w:t>
      </w:r>
      <w:r>
        <w:rPr>
          <w:spacing w:val="-2"/>
        </w:rPr>
        <w:t>ugovora.</w:t>
      </w:r>
    </w:p>
    <w:p>
      <w:pPr>
        <w:spacing w:after="0" w:line="276" w:lineRule="auto"/>
        <w:jc w:val="both"/>
        <w:sectPr>
          <w:type w:val="continuous"/>
          <w:pgSz w:w="11910" w:h="16840"/>
          <w:pgMar w:top="1360" w:bottom="280" w:left="1300" w:right="1300"/>
        </w:sectPr>
      </w:pPr>
    </w:p>
    <w:p>
      <w:pPr>
        <w:pStyle w:val="Heading1"/>
      </w:pPr>
      <w:r>
        <w:rPr/>
        <w:t>POJMOVI</w:t>
      </w:r>
      <w:r>
        <w:rPr>
          <w:spacing w:val="-2"/>
        </w:rPr>
        <w:t> </w:t>
      </w:r>
      <w:r>
        <w:rPr/>
        <w:t>I</w:t>
      </w:r>
      <w:r>
        <w:rPr>
          <w:spacing w:val="-2"/>
        </w:rPr>
        <w:t> SKRAĆENICE</w:t>
      </w:r>
    </w:p>
    <w:p>
      <w:pPr>
        <w:pStyle w:val="BodyText"/>
        <w:rPr>
          <w:b/>
          <w:sz w:val="20"/>
        </w:rPr>
      </w:pPr>
    </w:p>
    <w:p>
      <w:pPr>
        <w:pStyle w:val="BodyText"/>
        <w:spacing w:before="1"/>
        <w:ind w:left="122" w:right="122"/>
        <w:jc w:val="center"/>
      </w:pPr>
      <w:r>
        <w:rPr/>
        <w:t>Član</w:t>
      </w:r>
      <w:r>
        <w:rPr>
          <w:spacing w:val="1"/>
        </w:rPr>
        <w:t> </w:t>
      </w:r>
      <w:r>
        <w:rPr>
          <w:spacing w:val="-5"/>
        </w:rPr>
        <w:t>2.</w:t>
      </w:r>
    </w:p>
    <w:p>
      <w:pPr>
        <w:pStyle w:val="BodyText"/>
        <w:spacing w:before="2"/>
        <w:rPr>
          <w:sz w:val="20"/>
        </w:rPr>
      </w:pPr>
    </w:p>
    <w:p>
      <w:pPr>
        <w:pStyle w:val="ListParagraph"/>
        <w:numPr>
          <w:ilvl w:val="0"/>
          <w:numId w:val="1"/>
        </w:numPr>
        <w:tabs>
          <w:tab w:pos="1197" w:val="left" w:leader="none"/>
        </w:tabs>
        <w:spacing w:line="273" w:lineRule="auto" w:before="0" w:after="0"/>
        <w:ind w:left="1196" w:right="120" w:hanging="360"/>
        <w:jc w:val="both"/>
        <w:rPr>
          <w:sz w:val="24"/>
        </w:rPr>
      </w:pPr>
      <w:r>
        <w:rPr>
          <w:sz w:val="24"/>
        </w:rPr>
        <w:t>Zakon o zaštiti podataka o ličnosti („Službeni glasnik RS”, broj 87/2018, u daljem tekstu: „Zakon o zaštiti podataka”, „ZZPL”);</w:t>
      </w:r>
    </w:p>
    <w:p>
      <w:pPr>
        <w:pStyle w:val="ListParagraph"/>
        <w:numPr>
          <w:ilvl w:val="0"/>
          <w:numId w:val="1"/>
        </w:numPr>
        <w:tabs>
          <w:tab w:pos="1197" w:val="left" w:leader="none"/>
        </w:tabs>
        <w:spacing w:line="240" w:lineRule="auto" w:before="5" w:after="0"/>
        <w:ind w:left="1196" w:right="0" w:hanging="361"/>
        <w:jc w:val="both"/>
        <w:rPr>
          <w:sz w:val="24"/>
        </w:rPr>
      </w:pPr>
      <w:r>
        <w:rPr>
          <w:sz w:val="24"/>
        </w:rPr>
        <w:t>Zakon</w:t>
      </w:r>
      <w:r>
        <w:rPr>
          <w:spacing w:val="-4"/>
          <w:sz w:val="24"/>
        </w:rPr>
        <w:t> </w:t>
      </w:r>
      <w:r>
        <w:rPr>
          <w:sz w:val="24"/>
        </w:rPr>
        <w:t>o</w:t>
      </w:r>
      <w:r>
        <w:rPr>
          <w:spacing w:val="-3"/>
          <w:sz w:val="24"/>
        </w:rPr>
        <w:t> </w:t>
      </w:r>
      <w:r>
        <w:rPr>
          <w:sz w:val="24"/>
        </w:rPr>
        <w:t>radu</w:t>
      </w:r>
      <w:r>
        <w:rPr>
          <w:spacing w:val="-2"/>
          <w:sz w:val="24"/>
        </w:rPr>
        <w:t> </w:t>
      </w:r>
      <w:r>
        <w:rPr>
          <w:sz w:val="24"/>
        </w:rPr>
        <w:t>Republike</w:t>
      </w:r>
      <w:r>
        <w:rPr>
          <w:spacing w:val="-3"/>
          <w:sz w:val="24"/>
        </w:rPr>
        <w:t> </w:t>
      </w:r>
      <w:r>
        <w:rPr>
          <w:sz w:val="24"/>
        </w:rPr>
        <w:t>Srbije</w:t>
      </w:r>
      <w:r>
        <w:rPr>
          <w:spacing w:val="-2"/>
          <w:sz w:val="24"/>
        </w:rPr>
        <w:t> </w:t>
      </w:r>
      <w:r>
        <w:rPr>
          <w:sz w:val="24"/>
        </w:rPr>
        <w:t>(„Službeni</w:t>
      </w:r>
      <w:r>
        <w:rPr>
          <w:spacing w:val="-4"/>
          <w:sz w:val="24"/>
        </w:rPr>
        <w:t> </w:t>
      </w:r>
      <w:r>
        <w:rPr>
          <w:sz w:val="24"/>
        </w:rPr>
        <w:t>glasnik</w:t>
      </w:r>
      <w:r>
        <w:rPr>
          <w:spacing w:val="-5"/>
          <w:sz w:val="24"/>
        </w:rPr>
        <w:t> </w:t>
      </w:r>
      <w:r>
        <w:rPr>
          <w:sz w:val="24"/>
        </w:rPr>
        <w:t>RS”,</w:t>
      </w:r>
      <w:r>
        <w:rPr>
          <w:spacing w:val="-3"/>
          <w:sz w:val="24"/>
        </w:rPr>
        <w:t> </w:t>
      </w:r>
      <w:r>
        <w:rPr>
          <w:sz w:val="24"/>
        </w:rPr>
        <w:t>24/2005,</w:t>
      </w:r>
      <w:r>
        <w:rPr>
          <w:spacing w:val="-1"/>
          <w:sz w:val="24"/>
        </w:rPr>
        <w:t> </w:t>
      </w:r>
      <w:r>
        <w:rPr>
          <w:sz w:val="24"/>
        </w:rPr>
        <w:t>61/2005,</w:t>
      </w:r>
      <w:r>
        <w:rPr>
          <w:spacing w:val="-3"/>
          <w:sz w:val="24"/>
        </w:rPr>
        <w:t> </w:t>
      </w:r>
      <w:r>
        <w:rPr>
          <w:spacing w:val="-2"/>
          <w:sz w:val="24"/>
        </w:rPr>
        <w:t>54/2009,</w:t>
      </w:r>
    </w:p>
    <w:p>
      <w:pPr>
        <w:pStyle w:val="BodyText"/>
        <w:spacing w:before="43"/>
        <w:ind w:left="1196"/>
      </w:pPr>
      <w:r>
        <w:rPr/>
        <w:t>32/2013,</w:t>
      </w:r>
      <w:r>
        <w:rPr>
          <w:spacing w:val="-6"/>
        </w:rPr>
        <w:t> </w:t>
      </w:r>
      <w:r>
        <w:rPr/>
        <w:t>5/2014,</w:t>
      </w:r>
      <w:r>
        <w:rPr>
          <w:spacing w:val="-1"/>
        </w:rPr>
        <w:t> </w:t>
      </w:r>
      <w:r>
        <w:rPr/>
        <w:t>13/2017</w:t>
      </w:r>
      <w:r>
        <w:rPr>
          <w:spacing w:val="1"/>
        </w:rPr>
        <w:t> </w:t>
      </w:r>
      <w:r>
        <w:rPr/>
        <w:t>-</w:t>
      </w:r>
      <w:r>
        <w:rPr>
          <w:spacing w:val="-4"/>
        </w:rPr>
        <w:t> </w:t>
      </w:r>
      <w:r>
        <w:rPr/>
        <w:t>odluka</w:t>
      </w:r>
      <w:r>
        <w:rPr>
          <w:spacing w:val="-2"/>
        </w:rPr>
        <w:t> </w:t>
      </w:r>
      <w:r>
        <w:rPr/>
        <w:t>Ustavnog</w:t>
      </w:r>
      <w:r>
        <w:rPr>
          <w:spacing w:val="-1"/>
        </w:rPr>
        <w:t> </w:t>
      </w:r>
      <w:r>
        <w:rPr/>
        <w:t>suda</w:t>
      </w:r>
      <w:r>
        <w:rPr>
          <w:spacing w:val="-4"/>
        </w:rPr>
        <w:t> </w:t>
      </w:r>
      <w:r>
        <w:rPr/>
        <w:t>i</w:t>
      </w:r>
      <w:r>
        <w:rPr>
          <w:spacing w:val="-3"/>
        </w:rPr>
        <w:t> </w:t>
      </w:r>
      <w:r>
        <w:rPr/>
        <w:t>113/2017)</w:t>
      </w:r>
      <w:r>
        <w:rPr>
          <w:spacing w:val="-2"/>
        </w:rPr>
        <w:t> </w:t>
      </w:r>
      <w:r>
        <w:rPr/>
        <w:t>(u</w:t>
      </w:r>
      <w:r>
        <w:rPr>
          <w:spacing w:val="-1"/>
        </w:rPr>
        <w:t> </w:t>
      </w:r>
      <w:r>
        <w:rPr/>
        <w:t>daljem</w:t>
      </w:r>
      <w:r>
        <w:rPr>
          <w:spacing w:val="-4"/>
        </w:rPr>
        <w:t> </w:t>
      </w:r>
      <w:r>
        <w:rPr>
          <w:spacing w:val="-2"/>
        </w:rPr>
        <w:t>tekstu:</w:t>
      </w:r>
    </w:p>
    <w:p>
      <w:pPr>
        <w:pStyle w:val="BodyText"/>
        <w:spacing w:before="43"/>
        <w:ind w:left="1196"/>
      </w:pPr>
      <w:r>
        <w:rPr>
          <w:spacing w:val="-2"/>
        </w:rPr>
        <w:t>„ZoR”);</w:t>
      </w:r>
    </w:p>
    <w:p>
      <w:pPr>
        <w:pStyle w:val="ListParagraph"/>
        <w:numPr>
          <w:ilvl w:val="0"/>
          <w:numId w:val="1"/>
        </w:numPr>
        <w:tabs>
          <w:tab w:pos="1197" w:val="left" w:leader="none"/>
        </w:tabs>
        <w:spacing w:line="240" w:lineRule="auto" w:before="45" w:after="0"/>
        <w:ind w:left="1196" w:right="0" w:hanging="361"/>
        <w:jc w:val="both"/>
        <w:rPr>
          <w:sz w:val="24"/>
        </w:rPr>
      </w:pPr>
      <w:r>
        <w:rPr>
          <w:sz w:val="24"/>
        </w:rPr>
        <w:t>Poverenik</w:t>
      </w:r>
      <w:r>
        <w:rPr>
          <w:spacing w:val="1"/>
          <w:sz w:val="24"/>
        </w:rPr>
        <w:t> </w:t>
      </w:r>
      <w:r>
        <w:rPr>
          <w:sz w:val="24"/>
        </w:rPr>
        <w:t>za</w:t>
      </w:r>
      <w:r>
        <w:rPr>
          <w:spacing w:val="6"/>
          <w:sz w:val="24"/>
        </w:rPr>
        <w:t> </w:t>
      </w:r>
      <w:r>
        <w:rPr>
          <w:sz w:val="24"/>
        </w:rPr>
        <w:t>informacije</w:t>
      </w:r>
      <w:r>
        <w:rPr>
          <w:spacing w:val="3"/>
          <w:sz w:val="24"/>
        </w:rPr>
        <w:t> </w:t>
      </w:r>
      <w:r>
        <w:rPr>
          <w:sz w:val="24"/>
        </w:rPr>
        <w:t>od</w:t>
      </w:r>
      <w:r>
        <w:rPr>
          <w:spacing w:val="7"/>
          <w:sz w:val="24"/>
        </w:rPr>
        <w:t> </w:t>
      </w:r>
      <w:r>
        <w:rPr>
          <w:sz w:val="24"/>
        </w:rPr>
        <w:t>javnog</w:t>
      </w:r>
      <w:r>
        <w:rPr>
          <w:spacing w:val="5"/>
          <w:sz w:val="24"/>
        </w:rPr>
        <w:t> </w:t>
      </w:r>
      <w:r>
        <w:rPr>
          <w:sz w:val="24"/>
        </w:rPr>
        <w:t>značaja</w:t>
      </w:r>
      <w:r>
        <w:rPr>
          <w:spacing w:val="6"/>
          <w:sz w:val="24"/>
        </w:rPr>
        <w:t> </w:t>
      </w:r>
      <w:r>
        <w:rPr>
          <w:sz w:val="24"/>
        </w:rPr>
        <w:t>i</w:t>
      </w:r>
      <w:r>
        <w:rPr>
          <w:spacing w:val="2"/>
          <w:sz w:val="24"/>
        </w:rPr>
        <w:t> </w:t>
      </w:r>
      <w:r>
        <w:rPr>
          <w:sz w:val="24"/>
        </w:rPr>
        <w:t>zaštitu</w:t>
      </w:r>
      <w:r>
        <w:rPr>
          <w:spacing w:val="4"/>
          <w:sz w:val="24"/>
        </w:rPr>
        <w:t> </w:t>
      </w:r>
      <w:r>
        <w:rPr>
          <w:sz w:val="24"/>
        </w:rPr>
        <w:t>podataka</w:t>
      </w:r>
      <w:r>
        <w:rPr>
          <w:spacing w:val="5"/>
          <w:sz w:val="24"/>
        </w:rPr>
        <w:t> </w:t>
      </w:r>
      <w:r>
        <w:rPr>
          <w:sz w:val="24"/>
        </w:rPr>
        <w:t>o</w:t>
      </w:r>
      <w:r>
        <w:rPr>
          <w:spacing w:val="6"/>
          <w:sz w:val="24"/>
        </w:rPr>
        <w:t> </w:t>
      </w:r>
      <w:r>
        <w:rPr>
          <w:sz w:val="24"/>
        </w:rPr>
        <w:t>ličnosti</w:t>
      </w:r>
      <w:r>
        <w:rPr>
          <w:spacing w:val="6"/>
          <w:sz w:val="24"/>
        </w:rPr>
        <w:t> </w:t>
      </w:r>
      <w:r>
        <w:rPr>
          <w:spacing w:val="-2"/>
          <w:sz w:val="24"/>
        </w:rPr>
        <w:t>Republike</w:t>
      </w:r>
    </w:p>
    <w:p>
      <w:pPr>
        <w:pStyle w:val="BodyText"/>
        <w:spacing w:before="44"/>
        <w:ind w:left="1196"/>
        <w:jc w:val="both"/>
      </w:pPr>
      <w:r>
        <w:rPr/>
        <w:t>Srbije</w:t>
      </w:r>
      <w:r>
        <w:rPr>
          <w:spacing w:val="-2"/>
        </w:rPr>
        <w:t> </w:t>
      </w:r>
      <w:r>
        <w:rPr/>
        <w:t>(u</w:t>
      </w:r>
      <w:r>
        <w:rPr>
          <w:spacing w:val="-2"/>
        </w:rPr>
        <w:t> </w:t>
      </w:r>
      <w:r>
        <w:rPr/>
        <w:t>daljem</w:t>
      </w:r>
      <w:r>
        <w:rPr>
          <w:spacing w:val="-3"/>
        </w:rPr>
        <w:t> </w:t>
      </w:r>
      <w:r>
        <w:rPr/>
        <w:t>tekstu:</w:t>
      </w:r>
      <w:r>
        <w:rPr>
          <w:spacing w:val="-1"/>
        </w:rPr>
        <w:t> </w:t>
      </w:r>
      <w:r>
        <w:rPr>
          <w:spacing w:val="-2"/>
        </w:rPr>
        <w:t>„Poverenik”);</w:t>
      </w:r>
    </w:p>
    <w:p>
      <w:pPr>
        <w:pStyle w:val="ListParagraph"/>
        <w:numPr>
          <w:ilvl w:val="0"/>
          <w:numId w:val="1"/>
        </w:numPr>
        <w:tabs>
          <w:tab w:pos="1197" w:val="left" w:leader="none"/>
        </w:tabs>
        <w:spacing w:line="276" w:lineRule="auto" w:before="44" w:after="0"/>
        <w:ind w:left="1196" w:right="114" w:hanging="360"/>
        <w:jc w:val="both"/>
        <w:rPr>
          <w:sz w:val="24"/>
        </w:rPr>
      </w:pPr>
      <w:r>
        <w:rPr>
          <w:sz w:val="24"/>
        </w:rPr>
        <w:t>Podatak o ličnosti je svaki podatak koji se odnosi na fizičko lice čiji je identitet određen ili odrediv, neposredno ili posredno, posebno na osnovu oznake identiteta,</w:t>
      </w:r>
      <w:r>
        <w:rPr>
          <w:spacing w:val="-2"/>
          <w:sz w:val="24"/>
        </w:rPr>
        <w:t> </w:t>
      </w:r>
      <w:r>
        <w:rPr>
          <w:sz w:val="24"/>
        </w:rPr>
        <w:t>kao što</w:t>
      </w:r>
      <w:r>
        <w:rPr>
          <w:spacing w:val="-1"/>
          <w:sz w:val="24"/>
        </w:rPr>
        <w:t> </w:t>
      </w:r>
      <w:r>
        <w:rPr>
          <w:sz w:val="24"/>
        </w:rPr>
        <w:t>je</w:t>
      </w:r>
      <w:r>
        <w:rPr>
          <w:spacing w:val="-1"/>
          <w:sz w:val="24"/>
        </w:rPr>
        <w:t> </w:t>
      </w:r>
      <w:r>
        <w:rPr>
          <w:sz w:val="24"/>
        </w:rPr>
        <w:t>ime</w:t>
      </w:r>
      <w:r>
        <w:rPr>
          <w:spacing w:val="-1"/>
          <w:sz w:val="24"/>
        </w:rPr>
        <w:t> </w:t>
      </w:r>
      <w:r>
        <w:rPr>
          <w:sz w:val="24"/>
        </w:rPr>
        <w:t>i identifikacioni</w:t>
      </w:r>
      <w:r>
        <w:rPr>
          <w:spacing w:val="-2"/>
          <w:sz w:val="24"/>
        </w:rPr>
        <w:t> </w:t>
      </w:r>
      <w:r>
        <w:rPr>
          <w:sz w:val="24"/>
        </w:rPr>
        <w:t>broj,</w:t>
      </w:r>
      <w:r>
        <w:rPr>
          <w:spacing w:val="-4"/>
          <w:sz w:val="24"/>
        </w:rPr>
        <w:t> </w:t>
      </w:r>
      <w:r>
        <w:rPr>
          <w:sz w:val="24"/>
        </w:rPr>
        <w:t>podataka</w:t>
      </w:r>
      <w:r>
        <w:rPr>
          <w:spacing w:val="-2"/>
          <w:sz w:val="24"/>
        </w:rPr>
        <w:t> </w:t>
      </w:r>
      <w:r>
        <w:rPr>
          <w:sz w:val="24"/>
        </w:rPr>
        <w:t>o lokaciji, identifikatora</w:t>
      </w:r>
      <w:r>
        <w:rPr>
          <w:spacing w:val="-2"/>
          <w:sz w:val="24"/>
        </w:rPr>
        <w:t> </w:t>
      </w:r>
      <w:r>
        <w:rPr>
          <w:sz w:val="24"/>
        </w:rPr>
        <w:t>u elektronskim komunikacionim mrežama ili jednog, odnosno više obeležja njegovog fizičkog, fiziološkog, genetskog, mentalnog, ekonomskog, kulturnog i društvenog identiteta;</w:t>
      </w:r>
    </w:p>
    <w:p>
      <w:pPr>
        <w:pStyle w:val="ListParagraph"/>
        <w:numPr>
          <w:ilvl w:val="0"/>
          <w:numId w:val="1"/>
        </w:numPr>
        <w:tabs>
          <w:tab w:pos="1197" w:val="left" w:leader="none"/>
        </w:tabs>
        <w:spacing w:line="276" w:lineRule="auto" w:before="1" w:after="0"/>
        <w:ind w:left="1196" w:right="112" w:hanging="360"/>
        <w:jc w:val="both"/>
        <w:rPr>
          <w:sz w:val="24"/>
        </w:rPr>
      </w:pPr>
      <w:r>
        <w:rPr>
          <w:sz w:val="24"/>
        </w:rPr>
        <w:t>Posebne vrste podataka o ličnosti su podaci kojim se otkriva rasno ili etničko poreklo, političko mišljenje, versko ili filozofsko uverenje ili članstvo u sindikatu, genetski podaci, biometrijski podaci, podaci o zdravstvenom stanju, seksualnom životu ili seksualnoj orijentaciji fizičkog lica;</w:t>
      </w:r>
    </w:p>
    <w:p>
      <w:pPr>
        <w:pStyle w:val="ListParagraph"/>
        <w:numPr>
          <w:ilvl w:val="0"/>
          <w:numId w:val="1"/>
        </w:numPr>
        <w:tabs>
          <w:tab w:pos="1197" w:val="left" w:leader="none"/>
        </w:tabs>
        <w:spacing w:line="276" w:lineRule="auto" w:before="1" w:after="0"/>
        <w:ind w:left="1196" w:right="112" w:hanging="360"/>
        <w:jc w:val="both"/>
        <w:rPr>
          <w:sz w:val="24"/>
        </w:rPr>
      </w:pPr>
      <w:r>
        <w:rPr>
          <w:sz w:val="24"/>
        </w:rPr>
        <w:t>Obrada podataka o ličnosti je svaka radnja ili skup radnji koje se vrše automatizovano ili neautomatizovano sa podacima o ličnosti ili njihovim skupovima, kao što su prikupljanje, beleženje, razvrstavanje, grupisanje, odnosno strukturisanje, pohranjivanje, upodobljavanje ili menjanje, otkrivanje, uvid, upotreba, otkrivanje prenosom, odnosno dostavljanjem, umnožavanje, širenje ili na drugi način činjenje dostupnim, upoređivanje, ograničavanje, brisanje ili uništavanje (u daljem tekstu: obrada);</w:t>
      </w:r>
    </w:p>
    <w:p>
      <w:pPr>
        <w:pStyle w:val="ListParagraph"/>
        <w:numPr>
          <w:ilvl w:val="0"/>
          <w:numId w:val="1"/>
        </w:numPr>
        <w:tabs>
          <w:tab w:pos="1197" w:val="left" w:leader="none"/>
        </w:tabs>
        <w:spacing w:line="273" w:lineRule="auto" w:before="0" w:after="0"/>
        <w:ind w:left="1196" w:right="113" w:hanging="360"/>
        <w:jc w:val="both"/>
        <w:rPr>
          <w:sz w:val="24"/>
        </w:rPr>
      </w:pPr>
      <w:r>
        <w:rPr>
          <w:sz w:val="24"/>
        </w:rPr>
        <w:t>Rukovalac je Društvo kao pravno lice koje u smislu ZZPL određuje svrhu i način obrade podataka o ličnosti;</w:t>
      </w:r>
    </w:p>
    <w:p>
      <w:pPr>
        <w:pStyle w:val="ListParagraph"/>
        <w:numPr>
          <w:ilvl w:val="0"/>
          <w:numId w:val="1"/>
        </w:numPr>
        <w:tabs>
          <w:tab w:pos="1197" w:val="left" w:leader="none"/>
        </w:tabs>
        <w:spacing w:line="240" w:lineRule="auto" w:before="6" w:after="0"/>
        <w:ind w:left="1196" w:right="0" w:hanging="361"/>
        <w:jc w:val="both"/>
        <w:rPr>
          <w:sz w:val="24"/>
        </w:rPr>
      </w:pPr>
      <w:r>
        <w:rPr>
          <w:sz w:val="24"/>
        </w:rPr>
        <w:t>Obrađivač</w:t>
      </w:r>
      <w:r>
        <w:rPr>
          <w:spacing w:val="76"/>
          <w:sz w:val="24"/>
        </w:rPr>
        <w:t> </w:t>
      </w:r>
      <w:r>
        <w:rPr>
          <w:sz w:val="24"/>
        </w:rPr>
        <w:t>je</w:t>
      </w:r>
      <w:r>
        <w:rPr>
          <w:spacing w:val="79"/>
          <w:sz w:val="24"/>
        </w:rPr>
        <w:t> </w:t>
      </w:r>
      <w:r>
        <w:rPr>
          <w:sz w:val="24"/>
        </w:rPr>
        <w:t>fizičko</w:t>
      </w:r>
      <w:r>
        <w:rPr>
          <w:spacing w:val="78"/>
          <w:sz w:val="24"/>
        </w:rPr>
        <w:t> </w:t>
      </w:r>
      <w:r>
        <w:rPr>
          <w:sz w:val="24"/>
        </w:rPr>
        <w:t>ili</w:t>
      </w:r>
      <w:r>
        <w:rPr>
          <w:spacing w:val="76"/>
          <w:sz w:val="24"/>
        </w:rPr>
        <w:t> </w:t>
      </w:r>
      <w:r>
        <w:rPr>
          <w:sz w:val="24"/>
        </w:rPr>
        <w:t>pravno</w:t>
      </w:r>
      <w:r>
        <w:rPr>
          <w:spacing w:val="78"/>
          <w:sz w:val="24"/>
        </w:rPr>
        <w:t> </w:t>
      </w:r>
      <w:r>
        <w:rPr>
          <w:sz w:val="24"/>
        </w:rPr>
        <w:t>lice,</w:t>
      </w:r>
      <w:r>
        <w:rPr>
          <w:spacing w:val="79"/>
          <w:sz w:val="24"/>
        </w:rPr>
        <w:t> </w:t>
      </w:r>
      <w:r>
        <w:rPr>
          <w:sz w:val="24"/>
        </w:rPr>
        <w:t>koji</w:t>
      </w:r>
      <w:r>
        <w:rPr>
          <w:spacing w:val="76"/>
          <w:sz w:val="24"/>
        </w:rPr>
        <w:t> </w:t>
      </w:r>
      <w:r>
        <w:rPr>
          <w:sz w:val="24"/>
        </w:rPr>
        <w:t>obrađuje</w:t>
      </w:r>
      <w:r>
        <w:rPr>
          <w:spacing w:val="78"/>
          <w:sz w:val="24"/>
        </w:rPr>
        <w:t> </w:t>
      </w:r>
      <w:r>
        <w:rPr>
          <w:sz w:val="24"/>
        </w:rPr>
        <w:t>podatke</w:t>
      </w:r>
      <w:r>
        <w:rPr>
          <w:spacing w:val="79"/>
          <w:sz w:val="24"/>
        </w:rPr>
        <w:t> </w:t>
      </w:r>
      <w:r>
        <w:rPr>
          <w:sz w:val="24"/>
        </w:rPr>
        <w:t>o</w:t>
      </w:r>
      <w:r>
        <w:rPr>
          <w:spacing w:val="75"/>
          <w:sz w:val="24"/>
        </w:rPr>
        <w:t> </w:t>
      </w:r>
      <w:r>
        <w:rPr>
          <w:sz w:val="24"/>
        </w:rPr>
        <w:t>ličnosti</w:t>
      </w:r>
      <w:r>
        <w:rPr>
          <w:spacing w:val="78"/>
          <w:sz w:val="24"/>
        </w:rPr>
        <w:t> </w:t>
      </w:r>
      <w:r>
        <w:rPr>
          <w:sz w:val="24"/>
        </w:rPr>
        <w:t>u</w:t>
      </w:r>
      <w:r>
        <w:rPr>
          <w:spacing w:val="79"/>
          <w:sz w:val="24"/>
        </w:rPr>
        <w:t> </w:t>
      </w:r>
      <w:r>
        <w:rPr>
          <w:spacing w:val="-5"/>
          <w:sz w:val="24"/>
        </w:rPr>
        <w:t>ime</w:t>
      </w:r>
    </w:p>
    <w:p>
      <w:pPr>
        <w:pStyle w:val="BodyText"/>
        <w:spacing w:before="43"/>
        <w:ind w:left="1196"/>
      </w:pPr>
      <w:r>
        <w:rPr>
          <w:spacing w:val="-2"/>
        </w:rPr>
        <w:t>rukovaoca;</w:t>
      </w:r>
    </w:p>
    <w:p>
      <w:pPr>
        <w:pStyle w:val="ListParagraph"/>
        <w:numPr>
          <w:ilvl w:val="0"/>
          <w:numId w:val="1"/>
        </w:numPr>
        <w:tabs>
          <w:tab w:pos="1197" w:val="left" w:leader="none"/>
        </w:tabs>
        <w:spacing w:line="276" w:lineRule="auto" w:before="44" w:after="0"/>
        <w:ind w:left="1196" w:right="116" w:hanging="360"/>
        <w:jc w:val="both"/>
        <w:rPr>
          <w:sz w:val="24"/>
        </w:rPr>
      </w:pPr>
      <w:r>
        <w:rPr>
          <w:sz w:val="24"/>
        </w:rPr>
        <w:t>Primalac je fizičko ili pravno lice, odnosno organ vlasti kome su podaci o ličnosti otkriveni, bez obzira da li se radi o trećoj strani ili</w:t>
      </w:r>
      <w:r>
        <w:rPr>
          <w:spacing w:val="-2"/>
          <w:sz w:val="24"/>
        </w:rPr>
        <w:t> </w:t>
      </w:r>
      <w:r>
        <w:rPr>
          <w:sz w:val="24"/>
        </w:rPr>
        <w:t>ne, osim ako se radi o organima vlasti koji u skladu sa zakonom primaju podatke o ličnosti u okviru istraživanja određenog</w:t>
      </w:r>
      <w:r>
        <w:rPr>
          <w:spacing w:val="-2"/>
          <w:sz w:val="24"/>
        </w:rPr>
        <w:t> </w:t>
      </w:r>
      <w:r>
        <w:rPr>
          <w:sz w:val="24"/>
        </w:rPr>
        <w:t>slučaja</w:t>
      </w:r>
      <w:r>
        <w:rPr>
          <w:spacing w:val="-2"/>
          <w:sz w:val="24"/>
        </w:rPr>
        <w:t> </w:t>
      </w:r>
      <w:r>
        <w:rPr>
          <w:sz w:val="24"/>
        </w:rPr>
        <w:t>i</w:t>
      </w:r>
      <w:r>
        <w:rPr>
          <w:spacing w:val="-3"/>
          <w:sz w:val="24"/>
        </w:rPr>
        <w:t> </w:t>
      </w:r>
      <w:r>
        <w:rPr>
          <w:sz w:val="24"/>
        </w:rPr>
        <w:t>obrađuju</w:t>
      </w:r>
      <w:r>
        <w:rPr>
          <w:spacing w:val="-1"/>
          <w:sz w:val="24"/>
        </w:rPr>
        <w:t> </w:t>
      </w:r>
      <w:r>
        <w:rPr>
          <w:sz w:val="24"/>
        </w:rPr>
        <w:t>ove</w:t>
      </w:r>
      <w:r>
        <w:rPr>
          <w:spacing w:val="-2"/>
          <w:sz w:val="24"/>
        </w:rPr>
        <w:t> </w:t>
      </w:r>
      <w:r>
        <w:rPr>
          <w:sz w:val="24"/>
        </w:rPr>
        <w:t>podatke</w:t>
      </w:r>
      <w:r>
        <w:rPr>
          <w:spacing w:val="-2"/>
          <w:sz w:val="24"/>
        </w:rPr>
        <w:t> </w:t>
      </w:r>
      <w:r>
        <w:rPr>
          <w:sz w:val="24"/>
        </w:rPr>
        <w:t>u</w:t>
      </w:r>
      <w:r>
        <w:rPr>
          <w:spacing w:val="-2"/>
          <w:sz w:val="24"/>
        </w:rPr>
        <w:t> </w:t>
      </w:r>
      <w:r>
        <w:rPr>
          <w:sz w:val="24"/>
        </w:rPr>
        <w:t>skladu sa</w:t>
      </w:r>
      <w:r>
        <w:rPr>
          <w:spacing w:val="-3"/>
          <w:sz w:val="24"/>
        </w:rPr>
        <w:t> </w:t>
      </w:r>
      <w:r>
        <w:rPr>
          <w:sz w:val="24"/>
        </w:rPr>
        <w:t>pravilima</w:t>
      </w:r>
      <w:r>
        <w:rPr>
          <w:spacing w:val="-3"/>
          <w:sz w:val="24"/>
        </w:rPr>
        <w:t> </w:t>
      </w:r>
      <w:r>
        <w:rPr>
          <w:sz w:val="24"/>
        </w:rPr>
        <w:t>o</w:t>
      </w:r>
      <w:r>
        <w:rPr>
          <w:spacing w:val="-2"/>
          <w:sz w:val="24"/>
        </w:rPr>
        <w:t> </w:t>
      </w:r>
      <w:r>
        <w:rPr>
          <w:sz w:val="24"/>
        </w:rPr>
        <w:t>zaštiti</w:t>
      </w:r>
      <w:r>
        <w:rPr>
          <w:spacing w:val="-3"/>
          <w:sz w:val="24"/>
        </w:rPr>
        <w:t> </w:t>
      </w:r>
      <w:r>
        <w:rPr>
          <w:sz w:val="24"/>
        </w:rPr>
        <w:t>podataka o ličnosti koja se odnose na svrhu obrade;</w:t>
      </w:r>
    </w:p>
    <w:p>
      <w:pPr>
        <w:pStyle w:val="ListParagraph"/>
        <w:numPr>
          <w:ilvl w:val="0"/>
          <w:numId w:val="1"/>
        </w:numPr>
        <w:tabs>
          <w:tab w:pos="1197" w:val="left" w:leader="none"/>
        </w:tabs>
        <w:spacing w:line="273" w:lineRule="auto" w:before="0" w:after="0"/>
        <w:ind w:left="1196" w:right="118" w:hanging="360"/>
        <w:jc w:val="both"/>
        <w:rPr>
          <w:sz w:val="24"/>
        </w:rPr>
      </w:pPr>
      <w:r>
        <w:rPr>
          <w:sz w:val="24"/>
        </w:rPr>
        <w:t>Treća strana je fizičko ili pravno lice, odnosno organ vlasti, koji nije lice na koje se podaci odnose, rukovalac ili obrađivač, kao ni lice koje je ovlašćeno da obrađuje podatke o ličnosti pod neposrednim nadzorom rukovaoca ili obrađivača;</w:t>
      </w:r>
    </w:p>
    <w:p>
      <w:pPr>
        <w:pStyle w:val="ListParagraph"/>
        <w:numPr>
          <w:ilvl w:val="0"/>
          <w:numId w:val="1"/>
        </w:numPr>
        <w:tabs>
          <w:tab w:pos="1197" w:val="left" w:leader="none"/>
        </w:tabs>
        <w:spacing w:line="271" w:lineRule="auto" w:before="10" w:after="0"/>
        <w:ind w:left="1196" w:right="117" w:hanging="360"/>
        <w:jc w:val="both"/>
        <w:rPr>
          <w:sz w:val="24"/>
        </w:rPr>
      </w:pPr>
      <w:r>
        <w:rPr>
          <w:sz w:val="24"/>
        </w:rPr>
        <w:t>Pristanak lica na koje se podaci odnose je svako dobrovoljno, određeno, informisano</w:t>
      </w:r>
      <w:r>
        <w:rPr>
          <w:spacing w:val="31"/>
          <w:sz w:val="24"/>
        </w:rPr>
        <w:t> </w:t>
      </w:r>
      <w:r>
        <w:rPr>
          <w:sz w:val="24"/>
        </w:rPr>
        <w:t>i</w:t>
      </w:r>
      <w:r>
        <w:rPr>
          <w:spacing w:val="31"/>
          <w:sz w:val="24"/>
        </w:rPr>
        <w:t> </w:t>
      </w:r>
      <w:r>
        <w:rPr>
          <w:sz w:val="24"/>
        </w:rPr>
        <w:t>nedvosmisleno</w:t>
      </w:r>
      <w:r>
        <w:rPr>
          <w:spacing w:val="31"/>
          <w:sz w:val="24"/>
        </w:rPr>
        <w:t> </w:t>
      </w:r>
      <w:r>
        <w:rPr>
          <w:sz w:val="24"/>
        </w:rPr>
        <w:t>izražavanje</w:t>
      </w:r>
      <w:r>
        <w:rPr>
          <w:spacing w:val="33"/>
          <w:sz w:val="24"/>
        </w:rPr>
        <w:t> </w:t>
      </w:r>
      <w:r>
        <w:rPr>
          <w:sz w:val="24"/>
        </w:rPr>
        <w:t>volje</w:t>
      </w:r>
      <w:r>
        <w:rPr>
          <w:spacing w:val="31"/>
          <w:sz w:val="24"/>
        </w:rPr>
        <w:t> </w:t>
      </w:r>
      <w:r>
        <w:rPr>
          <w:sz w:val="24"/>
        </w:rPr>
        <w:t>tog</w:t>
      </w:r>
      <w:r>
        <w:rPr>
          <w:spacing w:val="32"/>
          <w:sz w:val="24"/>
        </w:rPr>
        <w:t> </w:t>
      </w:r>
      <w:r>
        <w:rPr>
          <w:sz w:val="24"/>
        </w:rPr>
        <w:t>lica,</w:t>
      </w:r>
      <w:r>
        <w:rPr>
          <w:spacing w:val="32"/>
          <w:sz w:val="24"/>
        </w:rPr>
        <w:t> </w:t>
      </w:r>
      <w:r>
        <w:rPr>
          <w:sz w:val="24"/>
        </w:rPr>
        <w:t>kojim</w:t>
      </w:r>
      <w:r>
        <w:rPr>
          <w:spacing w:val="31"/>
          <w:sz w:val="24"/>
        </w:rPr>
        <w:t> </w:t>
      </w:r>
      <w:r>
        <w:rPr>
          <w:sz w:val="24"/>
        </w:rPr>
        <w:t>to</w:t>
      </w:r>
      <w:r>
        <w:rPr>
          <w:spacing w:val="33"/>
          <w:sz w:val="24"/>
        </w:rPr>
        <w:t> </w:t>
      </w:r>
      <w:r>
        <w:rPr>
          <w:sz w:val="24"/>
        </w:rPr>
        <w:t>lice,</w:t>
      </w:r>
      <w:r>
        <w:rPr>
          <w:spacing w:val="31"/>
          <w:sz w:val="24"/>
        </w:rPr>
        <w:t> </w:t>
      </w:r>
      <w:r>
        <w:rPr>
          <w:sz w:val="24"/>
        </w:rPr>
        <w:t>izjavom</w:t>
      </w:r>
      <w:r>
        <w:rPr>
          <w:spacing w:val="33"/>
          <w:sz w:val="24"/>
        </w:rPr>
        <w:t> </w:t>
      </w:r>
      <w:r>
        <w:rPr>
          <w:sz w:val="24"/>
        </w:rPr>
        <w:t>ili</w:t>
      </w:r>
    </w:p>
    <w:p>
      <w:pPr>
        <w:spacing w:after="0" w:line="271" w:lineRule="auto"/>
        <w:jc w:val="both"/>
        <w:rPr>
          <w:sz w:val="24"/>
        </w:rPr>
        <w:sectPr>
          <w:headerReference w:type="default" r:id="rId6"/>
          <w:pgSz w:w="11910" w:h="16840"/>
          <w:pgMar w:header="401" w:footer="0" w:top="1360" w:bottom="280" w:left="1300" w:right="1300"/>
          <w:pgNumType w:start="2"/>
        </w:sectPr>
      </w:pPr>
    </w:p>
    <w:p>
      <w:pPr>
        <w:pStyle w:val="BodyText"/>
        <w:spacing w:before="41"/>
        <w:ind w:left="1196"/>
        <w:jc w:val="both"/>
      </w:pPr>
      <w:r>
        <w:rPr/>
        <w:t>jasnom</w:t>
      </w:r>
      <w:r>
        <w:rPr>
          <w:spacing w:val="10"/>
        </w:rPr>
        <w:t> </w:t>
      </w:r>
      <w:r>
        <w:rPr/>
        <w:t>potvrdnom</w:t>
      </w:r>
      <w:r>
        <w:rPr>
          <w:spacing w:val="12"/>
        </w:rPr>
        <w:t> </w:t>
      </w:r>
      <w:r>
        <w:rPr/>
        <w:t>radnjom,</w:t>
      </w:r>
      <w:r>
        <w:rPr>
          <w:spacing w:val="12"/>
        </w:rPr>
        <w:t> </w:t>
      </w:r>
      <w:r>
        <w:rPr/>
        <w:t>daje</w:t>
      </w:r>
      <w:r>
        <w:rPr>
          <w:spacing w:val="12"/>
        </w:rPr>
        <w:t> </w:t>
      </w:r>
      <w:r>
        <w:rPr/>
        <w:t>pristanak</w:t>
      </w:r>
      <w:r>
        <w:rPr>
          <w:spacing w:val="12"/>
        </w:rPr>
        <w:t> </w:t>
      </w:r>
      <w:r>
        <w:rPr/>
        <w:t>za</w:t>
      </w:r>
      <w:r>
        <w:rPr>
          <w:spacing w:val="12"/>
        </w:rPr>
        <w:t> </w:t>
      </w:r>
      <w:r>
        <w:rPr/>
        <w:t>obradu</w:t>
      </w:r>
      <w:r>
        <w:rPr>
          <w:spacing w:val="12"/>
        </w:rPr>
        <w:t> </w:t>
      </w:r>
      <w:r>
        <w:rPr/>
        <w:t>podataka</w:t>
      </w:r>
      <w:r>
        <w:rPr>
          <w:spacing w:val="12"/>
        </w:rPr>
        <w:t> </w:t>
      </w:r>
      <w:r>
        <w:rPr/>
        <w:t>o</w:t>
      </w:r>
      <w:r>
        <w:rPr>
          <w:spacing w:val="13"/>
        </w:rPr>
        <w:t> </w:t>
      </w:r>
      <w:r>
        <w:rPr/>
        <w:t>ličnosti</w:t>
      </w:r>
      <w:r>
        <w:rPr>
          <w:spacing w:val="12"/>
        </w:rPr>
        <w:t> </w:t>
      </w:r>
      <w:r>
        <w:rPr/>
        <w:t>koji</w:t>
      </w:r>
      <w:r>
        <w:rPr>
          <w:spacing w:val="12"/>
        </w:rPr>
        <w:t> </w:t>
      </w:r>
      <w:r>
        <w:rPr>
          <w:spacing w:val="-5"/>
        </w:rPr>
        <w:t>se</w:t>
      </w:r>
    </w:p>
    <w:p>
      <w:pPr>
        <w:pStyle w:val="BodyText"/>
        <w:spacing w:before="46"/>
        <w:ind w:left="1196"/>
        <w:jc w:val="both"/>
      </w:pPr>
      <w:r>
        <w:rPr/>
        <w:t>na</w:t>
      </w:r>
      <w:r>
        <w:rPr>
          <w:spacing w:val="-2"/>
        </w:rPr>
        <w:t> </w:t>
      </w:r>
      <w:r>
        <w:rPr/>
        <w:t>njega </w:t>
      </w:r>
      <w:r>
        <w:rPr>
          <w:spacing w:val="-2"/>
        </w:rPr>
        <w:t>odnose;</w:t>
      </w:r>
    </w:p>
    <w:p>
      <w:pPr>
        <w:pStyle w:val="ListParagraph"/>
        <w:numPr>
          <w:ilvl w:val="0"/>
          <w:numId w:val="1"/>
        </w:numPr>
        <w:tabs>
          <w:tab w:pos="1197" w:val="left" w:leader="none"/>
        </w:tabs>
        <w:spacing w:line="276" w:lineRule="auto" w:before="44" w:after="0"/>
        <w:ind w:left="1196" w:right="118" w:hanging="360"/>
        <w:jc w:val="both"/>
        <w:rPr>
          <w:sz w:val="24"/>
        </w:rPr>
      </w:pPr>
      <w:r>
        <w:rPr>
          <w:sz w:val="24"/>
        </w:rPr>
        <w:t>Povreda podataka o ličnosti je povreda bezbednosti podataka o ličnosti koja dovodi do slučajnog ili nezakonitog uništenja, gubitka, izmene, neovlašćenog otkrivanja ili pristupa podacima o ličnosti koji su</w:t>
      </w:r>
      <w:r>
        <w:rPr>
          <w:spacing w:val="-2"/>
          <w:sz w:val="24"/>
        </w:rPr>
        <w:t> </w:t>
      </w:r>
      <w:r>
        <w:rPr>
          <w:sz w:val="24"/>
        </w:rPr>
        <w:t>preneseni, pohranjeni ili na drugi način obrađivani;</w:t>
      </w:r>
    </w:p>
    <w:p>
      <w:pPr>
        <w:pStyle w:val="ListParagraph"/>
        <w:numPr>
          <w:ilvl w:val="0"/>
          <w:numId w:val="1"/>
        </w:numPr>
        <w:tabs>
          <w:tab w:pos="1197" w:val="left" w:leader="none"/>
        </w:tabs>
        <w:spacing w:line="273" w:lineRule="auto" w:before="0" w:after="0"/>
        <w:ind w:left="1196" w:right="114" w:hanging="360"/>
        <w:jc w:val="both"/>
        <w:rPr>
          <w:sz w:val="24"/>
        </w:rPr>
      </w:pPr>
      <w:r>
        <w:rPr>
          <w:sz w:val="24"/>
        </w:rPr>
        <w:t>Predstavnik je fizičko ili pravno lice sa prebivalištem, odnosno sedištem na teritoriji Republike Srbije koje je, u skladu sa članom 44. ovog zakona, ovlašćeno da predstavlja rukovaoca , odnosno obrađivača u vezi sa njihovim obavezama predviđenim ovim zakonom.</w:t>
      </w:r>
    </w:p>
    <w:p>
      <w:pPr>
        <w:pStyle w:val="BodyText"/>
      </w:pPr>
    </w:p>
    <w:p>
      <w:pPr>
        <w:pStyle w:val="BodyText"/>
      </w:pPr>
    </w:p>
    <w:p>
      <w:pPr>
        <w:pStyle w:val="Heading1"/>
        <w:spacing w:before="162"/>
        <w:ind w:left="120"/>
      </w:pPr>
      <w:r>
        <w:rPr/>
        <w:t>PODACI</w:t>
      </w:r>
      <w:r>
        <w:rPr>
          <w:spacing w:val="49"/>
        </w:rPr>
        <w:t> </w:t>
      </w:r>
      <w:r>
        <w:rPr/>
        <w:t>O</w:t>
      </w:r>
      <w:r>
        <w:rPr>
          <w:spacing w:val="51"/>
        </w:rPr>
        <w:t> </w:t>
      </w:r>
      <w:r>
        <w:rPr/>
        <w:t>LIČNOSTI</w:t>
      </w:r>
      <w:r>
        <w:rPr>
          <w:spacing w:val="50"/>
        </w:rPr>
        <w:t> </w:t>
      </w:r>
      <w:r>
        <w:rPr/>
        <w:t>KOJE</w:t>
      </w:r>
      <w:r>
        <w:rPr>
          <w:spacing w:val="-2"/>
        </w:rPr>
        <w:t> </w:t>
      </w:r>
      <w:r>
        <w:rPr/>
        <w:t>OBRAĐUJE</w:t>
      </w:r>
      <w:r>
        <w:rPr>
          <w:spacing w:val="49"/>
        </w:rPr>
        <w:t> </w:t>
      </w:r>
      <w:r>
        <w:rPr>
          <w:spacing w:val="-2"/>
        </w:rPr>
        <w:t>RUKOVALAC</w:t>
      </w:r>
    </w:p>
    <w:p>
      <w:pPr>
        <w:pStyle w:val="BodyText"/>
        <w:spacing w:before="1"/>
        <w:rPr>
          <w:b/>
          <w:sz w:val="20"/>
        </w:rPr>
      </w:pPr>
    </w:p>
    <w:p>
      <w:pPr>
        <w:pStyle w:val="BodyText"/>
        <w:ind w:left="122" w:right="122"/>
        <w:jc w:val="center"/>
      </w:pPr>
      <w:r>
        <w:rPr/>
        <w:t>Član</w:t>
      </w:r>
      <w:r>
        <w:rPr>
          <w:spacing w:val="1"/>
        </w:rPr>
        <w:t> </w:t>
      </w:r>
      <w:r>
        <w:rPr>
          <w:spacing w:val="-5"/>
        </w:rPr>
        <w:t>3.</w:t>
      </w:r>
    </w:p>
    <w:p>
      <w:pPr>
        <w:pStyle w:val="BodyText"/>
        <w:spacing w:before="10"/>
        <w:rPr>
          <w:sz w:val="19"/>
        </w:rPr>
      </w:pPr>
    </w:p>
    <w:p>
      <w:pPr>
        <w:pStyle w:val="BodyText"/>
        <w:ind w:left="116"/>
      </w:pPr>
      <w:r>
        <w:rPr/>
        <w:t>Društvo</w:t>
      </w:r>
      <w:r>
        <w:rPr>
          <w:spacing w:val="-4"/>
        </w:rPr>
        <w:t> </w:t>
      </w:r>
      <w:r>
        <w:rPr/>
        <w:t>može</w:t>
      </w:r>
      <w:r>
        <w:rPr>
          <w:spacing w:val="48"/>
        </w:rPr>
        <w:t> </w:t>
      </w:r>
      <w:r>
        <w:rPr/>
        <w:t>obrađivati</w:t>
      </w:r>
      <w:r>
        <w:rPr>
          <w:spacing w:val="-3"/>
        </w:rPr>
        <w:t> </w:t>
      </w:r>
      <w:r>
        <w:rPr/>
        <w:t>sledeće</w:t>
      </w:r>
      <w:r>
        <w:rPr>
          <w:spacing w:val="-4"/>
        </w:rPr>
        <w:t> </w:t>
      </w:r>
      <w:r>
        <w:rPr/>
        <w:t>podatke</w:t>
      </w:r>
      <w:r>
        <w:rPr>
          <w:spacing w:val="-4"/>
        </w:rPr>
        <w:t> </w:t>
      </w:r>
      <w:r>
        <w:rPr/>
        <w:t>o</w:t>
      </w:r>
      <w:r>
        <w:rPr>
          <w:spacing w:val="-2"/>
        </w:rPr>
        <w:t> </w:t>
      </w:r>
      <w:r>
        <w:rPr/>
        <w:t>ličnosti</w:t>
      </w:r>
      <w:r>
        <w:rPr>
          <w:spacing w:val="-2"/>
        </w:rPr>
        <w:t> zaposlenih:</w:t>
      </w:r>
    </w:p>
    <w:p>
      <w:pPr>
        <w:pStyle w:val="BodyText"/>
        <w:spacing w:before="2"/>
        <w:rPr>
          <w:sz w:val="20"/>
        </w:rPr>
      </w:pPr>
    </w:p>
    <w:p>
      <w:pPr>
        <w:pStyle w:val="ListParagraph"/>
        <w:numPr>
          <w:ilvl w:val="0"/>
          <w:numId w:val="1"/>
        </w:numPr>
        <w:tabs>
          <w:tab w:pos="1197" w:val="left" w:leader="none"/>
        </w:tabs>
        <w:spacing w:line="273" w:lineRule="auto" w:before="0" w:after="0"/>
        <w:ind w:left="1196" w:right="123" w:hanging="360"/>
        <w:jc w:val="both"/>
        <w:rPr>
          <w:sz w:val="24"/>
        </w:rPr>
      </w:pPr>
      <w:r>
        <w:rPr>
          <w:sz w:val="24"/>
        </w:rPr>
        <w:t>Ime i prezime, adresa, datum i mesto rođenja, pol, bračno stanje, matični broj, broj lične karte, državljanstvo, broj zdravstvenog osiguranja (LBO);</w:t>
      </w:r>
    </w:p>
    <w:p>
      <w:pPr>
        <w:pStyle w:val="ListParagraph"/>
        <w:numPr>
          <w:ilvl w:val="0"/>
          <w:numId w:val="1"/>
        </w:numPr>
        <w:tabs>
          <w:tab w:pos="1196" w:val="left" w:leader="none"/>
          <w:tab w:pos="1197" w:val="left" w:leader="none"/>
        </w:tabs>
        <w:spacing w:line="240" w:lineRule="auto" w:before="6" w:after="0"/>
        <w:ind w:left="1196" w:right="0" w:hanging="361"/>
        <w:jc w:val="left"/>
        <w:rPr>
          <w:sz w:val="24"/>
        </w:rPr>
      </w:pPr>
      <w:r>
        <w:rPr>
          <w:sz w:val="24"/>
        </w:rPr>
        <w:t>Akademske</w:t>
      </w:r>
      <w:r>
        <w:rPr>
          <w:spacing w:val="46"/>
          <w:sz w:val="24"/>
        </w:rPr>
        <w:t> </w:t>
      </w:r>
      <w:r>
        <w:rPr>
          <w:sz w:val="24"/>
        </w:rPr>
        <w:t>i</w:t>
      </w:r>
      <w:r>
        <w:rPr>
          <w:spacing w:val="46"/>
          <w:sz w:val="24"/>
        </w:rPr>
        <w:t> </w:t>
      </w:r>
      <w:r>
        <w:rPr>
          <w:sz w:val="24"/>
        </w:rPr>
        <w:t>profesionalne</w:t>
      </w:r>
      <w:r>
        <w:rPr>
          <w:spacing w:val="48"/>
          <w:sz w:val="24"/>
        </w:rPr>
        <w:t> </w:t>
      </w:r>
      <w:r>
        <w:rPr>
          <w:sz w:val="24"/>
        </w:rPr>
        <w:t>kvalifikacije:</w:t>
      </w:r>
      <w:r>
        <w:rPr>
          <w:spacing w:val="49"/>
          <w:sz w:val="24"/>
        </w:rPr>
        <w:t> </w:t>
      </w:r>
      <w:r>
        <w:rPr>
          <w:sz w:val="24"/>
        </w:rPr>
        <w:t>stepen</w:t>
      </w:r>
      <w:r>
        <w:rPr>
          <w:spacing w:val="48"/>
          <w:sz w:val="24"/>
        </w:rPr>
        <w:t> </w:t>
      </w:r>
      <w:r>
        <w:rPr>
          <w:sz w:val="24"/>
        </w:rPr>
        <w:t>obrazovanja,</w:t>
      </w:r>
      <w:r>
        <w:rPr>
          <w:spacing w:val="46"/>
          <w:sz w:val="24"/>
        </w:rPr>
        <w:t> </w:t>
      </w:r>
      <w:r>
        <w:rPr>
          <w:sz w:val="24"/>
        </w:rPr>
        <w:t>titule,</w:t>
      </w:r>
      <w:r>
        <w:rPr>
          <w:spacing w:val="47"/>
          <w:sz w:val="24"/>
        </w:rPr>
        <w:t> </w:t>
      </w:r>
      <w:r>
        <w:rPr>
          <w:sz w:val="24"/>
        </w:rPr>
        <w:t>podatke</w:t>
      </w:r>
      <w:r>
        <w:rPr>
          <w:spacing w:val="51"/>
          <w:sz w:val="24"/>
        </w:rPr>
        <w:t> </w:t>
      </w:r>
      <w:r>
        <w:rPr>
          <w:spacing w:val="-10"/>
          <w:sz w:val="24"/>
        </w:rPr>
        <w:t>o</w:t>
      </w:r>
    </w:p>
    <w:p>
      <w:pPr>
        <w:pStyle w:val="BodyText"/>
        <w:spacing w:before="43"/>
        <w:ind w:left="1196"/>
        <w:jc w:val="both"/>
      </w:pPr>
      <w:r>
        <w:rPr/>
        <w:t>veštinama,</w:t>
      </w:r>
      <w:r>
        <w:rPr>
          <w:spacing w:val="-9"/>
        </w:rPr>
        <w:t> </w:t>
      </w:r>
      <w:r>
        <w:rPr/>
        <w:t>znanju</w:t>
      </w:r>
      <w:r>
        <w:rPr>
          <w:spacing w:val="-5"/>
        </w:rPr>
        <w:t> </w:t>
      </w:r>
      <w:r>
        <w:rPr/>
        <w:t>stranih</w:t>
      </w:r>
      <w:r>
        <w:rPr>
          <w:spacing w:val="-4"/>
        </w:rPr>
        <w:t> </w:t>
      </w:r>
      <w:r>
        <w:rPr/>
        <w:t>jezika,</w:t>
      </w:r>
      <w:r>
        <w:rPr>
          <w:spacing w:val="-5"/>
        </w:rPr>
        <w:t> </w:t>
      </w:r>
      <w:r>
        <w:rPr/>
        <w:t>obukama,</w:t>
      </w:r>
      <w:r>
        <w:rPr>
          <w:spacing w:val="-5"/>
        </w:rPr>
        <w:t> </w:t>
      </w:r>
      <w:r>
        <w:rPr/>
        <w:t>istorija</w:t>
      </w:r>
      <w:r>
        <w:rPr>
          <w:spacing w:val="-5"/>
        </w:rPr>
        <w:t> </w:t>
      </w:r>
      <w:r>
        <w:rPr/>
        <w:t>zaposlenja,</w:t>
      </w:r>
      <w:r>
        <w:rPr>
          <w:spacing w:val="-5"/>
        </w:rPr>
        <w:t> </w:t>
      </w:r>
      <w:r>
        <w:rPr>
          <w:spacing w:val="-2"/>
        </w:rPr>
        <w:t>biografija;</w:t>
      </w:r>
    </w:p>
    <w:p>
      <w:pPr>
        <w:pStyle w:val="ListParagraph"/>
        <w:numPr>
          <w:ilvl w:val="0"/>
          <w:numId w:val="1"/>
        </w:numPr>
        <w:tabs>
          <w:tab w:pos="1197" w:val="left" w:leader="none"/>
        </w:tabs>
        <w:spacing w:line="273" w:lineRule="auto" w:before="45" w:after="0"/>
        <w:ind w:left="1196" w:right="112" w:hanging="360"/>
        <w:jc w:val="both"/>
        <w:rPr>
          <w:sz w:val="24"/>
        </w:rPr>
      </w:pPr>
      <w:r>
        <w:rPr>
          <w:sz w:val="24"/>
        </w:rPr>
        <w:t>Finansijski podaci: broj bankovnog računa, podaci o zaradi i dodatnim</w:t>
      </w:r>
      <w:r>
        <w:rPr>
          <w:spacing w:val="40"/>
          <w:sz w:val="24"/>
        </w:rPr>
        <w:t> </w:t>
      </w:r>
      <w:r>
        <w:rPr>
          <w:spacing w:val="-2"/>
          <w:sz w:val="24"/>
        </w:rPr>
        <w:t>naknadama;</w:t>
      </w:r>
    </w:p>
    <w:p>
      <w:pPr>
        <w:pStyle w:val="ListParagraph"/>
        <w:numPr>
          <w:ilvl w:val="0"/>
          <w:numId w:val="1"/>
        </w:numPr>
        <w:tabs>
          <w:tab w:pos="1197" w:val="left" w:leader="none"/>
        </w:tabs>
        <w:spacing w:line="273" w:lineRule="auto" w:before="5" w:after="0"/>
        <w:ind w:left="1196" w:right="112" w:hanging="360"/>
        <w:jc w:val="both"/>
        <w:rPr>
          <w:sz w:val="24"/>
        </w:rPr>
      </w:pPr>
      <w:r>
        <w:rPr>
          <w:sz w:val="24"/>
        </w:rPr>
        <w:t>Podaci o izvršenju radnih obaveza: pozicija, procena nadzornog organa (lica), poslovna e – mail adresa, IP adresa, pristupni kredencijali (npr. korisničko ime i </w:t>
      </w:r>
      <w:r>
        <w:rPr>
          <w:spacing w:val="-2"/>
          <w:sz w:val="24"/>
        </w:rPr>
        <w:t>lozinka);</w:t>
      </w:r>
    </w:p>
    <w:p>
      <w:pPr>
        <w:pStyle w:val="ListParagraph"/>
        <w:numPr>
          <w:ilvl w:val="0"/>
          <w:numId w:val="1"/>
        </w:numPr>
        <w:tabs>
          <w:tab w:pos="1197" w:val="left" w:leader="none"/>
        </w:tabs>
        <w:spacing w:line="276" w:lineRule="auto" w:before="10" w:after="0"/>
        <w:ind w:left="1196" w:right="118" w:hanging="360"/>
        <w:jc w:val="both"/>
        <w:rPr>
          <w:sz w:val="24"/>
        </w:rPr>
      </w:pPr>
      <w:r>
        <w:rPr>
          <w:sz w:val="24"/>
        </w:rPr>
        <w:t>Komunikacijski podaci: e – mail, broj telefona, kontakt srodnika za hitne</w:t>
      </w:r>
      <w:r>
        <w:rPr>
          <w:spacing w:val="40"/>
          <w:sz w:val="24"/>
        </w:rPr>
        <w:t> </w:t>
      </w:r>
      <w:r>
        <w:rPr>
          <w:sz w:val="24"/>
        </w:rPr>
        <w:t>slučajeve, kao i drugi podaci neophodni za izvršenje zakonom propisanih obaveza poslodavca i realizacije ugovora o radu,</w:t>
      </w:r>
      <w:r>
        <w:rPr>
          <w:spacing w:val="40"/>
          <w:sz w:val="24"/>
        </w:rPr>
        <w:t> </w:t>
      </w:r>
      <w:r>
        <w:rPr>
          <w:sz w:val="24"/>
        </w:rPr>
        <w:t>dnosno drugog ugovornog odnosa između zaposlenog i Društva;</w:t>
      </w:r>
    </w:p>
    <w:p>
      <w:pPr>
        <w:pStyle w:val="ListParagraph"/>
        <w:numPr>
          <w:ilvl w:val="0"/>
          <w:numId w:val="1"/>
        </w:numPr>
        <w:tabs>
          <w:tab w:pos="1197" w:val="left" w:leader="none"/>
        </w:tabs>
        <w:spacing w:line="276" w:lineRule="auto" w:before="1" w:after="0"/>
        <w:ind w:left="1196" w:right="113" w:hanging="360"/>
        <w:jc w:val="both"/>
        <w:rPr>
          <w:sz w:val="24"/>
        </w:rPr>
      </w:pPr>
      <w:r>
        <w:rPr>
          <w:sz w:val="24"/>
        </w:rPr>
        <w:t>Društvo može obrađivati i određene kategorije posebnih vrsta podataka o</w:t>
      </w:r>
      <w:r>
        <w:rPr>
          <w:spacing w:val="80"/>
          <w:sz w:val="24"/>
        </w:rPr>
        <w:t> </w:t>
      </w:r>
      <w:r>
        <w:rPr>
          <w:sz w:val="24"/>
        </w:rPr>
        <w:t>ličnosti, poput podataka o zdravstvenom stanju ili podataka o verskom opredeljenju, a u skladu sa članom 17. ZZPL, posebne vrste podataka o ličnosti zaposlenih za svrhu izvršenja obaveza ili primene zakonom propisanih ovlašćenja u oblasti rada, socijalnog osiguranja i socijalne zaštite;</w:t>
      </w:r>
    </w:p>
    <w:p>
      <w:pPr>
        <w:pStyle w:val="ListParagraph"/>
        <w:numPr>
          <w:ilvl w:val="0"/>
          <w:numId w:val="1"/>
        </w:numPr>
        <w:tabs>
          <w:tab w:pos="1197" w:val="left" w:leader="none"/>
        </w:tabs>
        <w:spacing w:line="276" w:lineRule="auto" w:before="0" w:after="0"/>
        <w:ind w:left="1196" w:right="113" w:hanging="360"/>
        <w:jc w:val="both"/>
        <w:rPr>
          <w:sz w:val="24"/>
        </w:rPr>
      </w:pPr>
      <w:r>
        <w:rPr>
          <w:sz w:val="24"/>
        </w:rPr>
        <w:t>Društvo ne obrađuje veći broj ili drugu vrstu ličnih podataka od onih koji su potrebni da bi se ispunila navedena svrha. Ukoliko se obrada posebnih vrsta podataka vrši na osnovu saglasnosti lica (na primer, kako bi se prilagodili uslovi obuke zdravstvenom stanju polaznika), ta saglasnost mora biti data u pisanoj formi koja obuhvata detaljne informacije o vrsti podataka koji se obrađuju, svrsi obrade i načinu korišćenja podataka.</w:t>
      </w:r>
    </w:p>
    <w:p>
      <w:pPr>
        <w:spacing w:after="0" w:line="276" w:lineRule="auto"/>
        <w:jc w:val="both"/>
        <w:rPr>
          <w:sz w:val="24"/>
        </w:rPr>
        <w:sectPr>
          <w:pgSz w:w="11910" w:h="16840"/>
          <w:pgMar w:header="401" w:footer="0" w:top="1360" w:bottom="280" w:left="1300" w:right="1300"/>
        </w:sectPr>
      </w:pPr>
    </w:p>
    <w:p>
      <w:pPr>
        <w:pStyle w:val="BodyText"/>
        <w:spacing w:before="41"/>
        <w:ind w:left="116"/>
      </w:pPr>
      <w:r>
        <w:rPr/>
        <w:t>Društvo</w:t>
      </w:r>
      <w:r>
        <w:rPr>
          <w:spacing w:val="-4"/>
        </w:rPr>
        <w:t> </w:t>
      </w:r>
      <w:r>
        <w:rPr/>
        <w:t>može</w:t>
      </w:r>
      <w:r>
        <w:rPr>
          <w:spacing w:val="-3"/>
        </w:rPr>
        <w:t> </w:t>
      </w:r>
      <w:r>
        <w:rPr/>
        <w:t>obrađivati</w:t>
      </w:r>
      <w:r>
        <w:rPr>
          <w:spacing w:val="-5"/>
        </w:rPr>
        <w:t> </w:t>
      </w:r>
      <w:r>
        <w:rPr/>
        <w:t>sledeće</w:t>
      </w:r>
      <w:r>
        <w:rPr>
          <w:spacing w:val="-4"/>
        </w:rPr>
        <w:t> </w:t>
      </w:r>
      <w:r>
        <w:rPr/>
        <w:t>podatke</w:t>
      </w:r>
      <w:r>
        <w:rPr>
          <w:spacing w:val="-5"/>
        </w:rPr>
        <w:t> </w:t>
      </w:r>
      <w:r>
        <w:rPr/>
        <w:t>o</w:t>
      </w:r>
      <w:r>
        <w:rPr>
          <w:spacing w:val="-1"/>
        </w:rPr>
        <w:t> </w:t>
      </w:r>
      <w:r>
        <w:rPr/>
        <w:t>ličnosti</w:t>
      </w:r>
      <w:r>
        <w:rPr>
          <w:spacing w:val="-2"/>
        </w:rPr>
        <w:t> korisnika/klijenata:</w:t>
      </w:r>
    </w:p>
    <w:p>
      <w:pPr>
        <w:pStyle w:val="BodyText"/>
        <w:spacing w:before="2"/>
        <w:rPr>
          <w:sz w:val="20"/>
        </w:rPr>
      </w:pPr>
    </w:p>
    <w:p>
      <w:pPr>
        <w:pStyle w:val="ListParagraph"/>
        <w:numPr>
          <w:ilvl w:val="0"/>
          <w:numId w:val="1"/>
        </w:numPr>
        <w:tabs>
          <w:tab w:pos="1197" w:val="left" w:leader="none"/>
        </w:tabs>
        <w:spacing w:line="240" w:lineRule="auto" w:before="0" w:after="0"/>
        <w:ind w:left="1196" w:right="0" w:hanging="361"/>
        <w:jc w:val="both"/>
        <w:rPr>
          <w:sz w:val="24"/>
        </w:rPr>
      </w:pPr>
      <w:r>
        <w:rPr>
          <w:sz w:val="24"/>
        </w:rPr>
        <w:t>Ime</w:t>
      </w:r>
      <w:r>
        <w:rPr>
          <w:spacing w:val="24"/>
          <w:sz w:val="24"/>
        </w:rPr>
        <w:t> </w:t>
      </w:r>
      <w:r>
        <w:rPr>
          <w:sz w:val="24"/>
        </w:rPr>
        <w:t>i</w:t>
      </w:r>
      <w:r>
        <w:rPr>
          <w:spacing w:val="27"/>
          <w:sz w:val="24"/>
        </w:rPr>
        <w:t> </w:t>
      </w:r>
      <w:r>
        <w:rPr>
          <w:sz w:val="24"/>
        </w:rPr>
        <w:t>prezime,</w:t>
      </w:r>
      <w:r>
        <w:rPr>
          <w:spacing w:val="27"/>
          <w:sz w:val="24"/>
        </w:rPr>
        <w:t> </w:t>
      </w:r>
      <w:r>
        <w:rPr>
          <w:sz w:val="24"/>
        </w:rPr>
        <w:t>datum</w:t>
      </w:r>
      <w:r>
        <w:rPr>
          <w:spacing w:val="27"/>
          <w:sz w:val="24"/>
        </w:rPr>
        <w:t> </w:t>
      </w:r>
      <w:r>
        <w:rPr>
          <w:sz w:val="24"/>
        </w:rPr>
        <w:t>rođenja,</w:t>
      </w:r>
      <w:r>
        <w:rPr>
          <w:spacing w:val="26"/>
          <w:sz w:val="24"/>
        </w:rPr>
        <w:t> </w:t>
      </w:r>
      <w:r>
        <w:rPr>
          <w:sz w:val="24"/>
        </w:rPr>
        <w:t>mesto</w:t>
      </w:r>
      <w:r>
        <w:rPr>
          <w:spacing w:val="27"/>
          <w:sz w:val="24"/>
        </w:rPr>
        <w:t> </w:t>
      </w:r>
      <w:r>
        <w:rPr>
          <w:sz w:val="24"/>
        </w:rPr>
        <w:t>rođenja,</w:t>
      </w:r>
      <w:r>
        <w:rPr>
          <w:spacing w:val="25"/>
          <w:sz w:val="24"/>
        </w:rPr>
        <w:t> </w:t>
      </w:r>
      <w:r>
        <w:rPr>
          <w:sz w:val="24"/>
        </w:rPr>
        <w:t>adresu</w:t>
      </w:r>
      <w:r>
        <w:rPr>
          <w:spacing w:val="24"/>
          <w:sz w:val="24"/>
        </w:rPr>
        <w:t> </w:t>
      </w:r>
      <w:r>
        <w:rPr>
          <w:sz w:val="24"/>
        </w:rPr>
        <w:t>prebivališta,</w:t>
      </w:r>
      <w:r>
        <w:rPr>
          <w:spacing w:val="27"/>
          <w:sz w:val="24"/>
        </w:rPr>
        <w:t> </w:t>
      </w:r>
      <w:r>
        <w:rPr>
          <w:sz w:val="24"/>
        </w:rPr>
        <w:t>broj</w:t>
      </w:r>
      <w:r>
        <w:rPr>
          <w:spacing w:val="25"/>
          <w:sz w:val="24"/>
        </w:rPr>
        <w:t> </w:t>
      </w:r>
      <w:r>
        <w:rPr>
          <w:spacing w:val="-2"/>
          <w:sz w:val="24"/>
        </w:rPr>
        <w:t>pasoša,</w:t>
      </w:r>
    </w:p>
    <w:p>
      <w:pPr>
        <w:pStyle w:val="BodyText"/>
        <w:spacing w:before="43"/>
        <w:ind w:left="1196"/>
      </w:pPr>
      <w:r>
        <w:rPr/>
        <w:t>JMBG,</w:t>
      </w:r>
      <w:r>
        <w:rPr>
          <w:spacing w:val="-2"/>
        </w:rPr>
        <w:t> </w:t>
      </w:r>
      <w:r>
        <w:rPr/>
        <w:t>kontakt</w:t>
      </w:r>
      <w:r>
        <w:rPr>
          <w:spacing w:val="-3"/>
        </w:rPr>
        <w:t> </w:t>
      </w:r>
      <w:r>
        <w:rPr/>
        <w:t>e</w:t>
      </w:r>
      <w:r>
        <w:rPr>
          <w:spacing w:val="-1"/>
        </w:rPr>
        <w:t> </w:t>
      </w:r>
      <w:r>
        <w:rPr/>
        <w:t>–</w:t>
      </w:r>
      <w:r>
        <w:rPr>
          <w:spacing w:val="-1"/>
        </w:rPr>
        <w:t> </w:t>
      </w:r>
      <w:r>
        <w:rPr/>
        <w:t>mail</w:t>
      </w:r>
      <w:r>
        <w:rPr>
          <w:spacing w:val="-4"/>
        </w:rPr>
        <w:t> </w:t>
      </w:r>
      <w:r>
        <w:rPr/>
        <w:t>adresa,</w:t>
      </w:r>
      <w:r>
        <w:rPr>
          <w:spacing w:val="-2"/>
        </w:rPr>
        <w:t> </w:t>
      </w:r>
      <w:r>
        <w:rPr/>
        <w:t>kontakt</w:t>
      </w:r>
      <w:r>
        <w:rPr>
          <w:spacing w:val="-2"/>
        </w:rPr>
        <w:t> telefon.</w:t>
      </w:r>
    </w:p>
    <w:p>
      <w:pPr>
        <w:pStyle w:val="BodyText"/>
        <w:spacing w:before="1"/>
        <w:rPr>
          <w:sz w:val="20"/>
        </w:rPr>
      </w:pPr>
    </w:p>
    <w:p>
      <w:pPr>
        <w:pStyle w:val="BodyText"/>
        <w:ind w:left="116"/>
      </w:pPr>
      <w:r>
        <w:rPr/>
        <w:t>Društvo</w:t>
      </w:r>
      <w:r>
        <w:rPr>
          <w:spacing w:val="-3"/>
        </w:rPr>
        <w:t> </w:t>
      </w:r>
      <w:r>
        <w:rPr/>
        <w:t>može</w:t>
      </w:r>
      <w:r>
        <w:rPr>
          <w:spacing w:val="-4"/>
        </w:rPr>
        <w:t> </w:t>
      </w:r>
      <w:r>
        <w:rPr/>
        <w:t>obrađivati</w:t>
      </w:r>
      <w:r>
        <w:rPr>
          <w:spacing w:val="-5"/>
        </w:rPr>
        <w:t> </w:t>
      </w:r>
      <w:r>
        <w:rPr/>
        <w:t>sledeće</w:t>
      </w:r>
      <w:r>
        <w:rPr>
          <w:spacing w:val="-4"/>
        </w:rPr>
        <w:t> </w:t>
      </w:r>
      <w:r>
        <w:rPr/>
        <w:t>podatke</w:t>
      </w:r>
      <w:r>
        <w:rPr>
          <w:spacing w:val="-5"/>
        </w:rPr>
        <w:t> </w:t>
      </w:r>
      <w:r>
        <w:rPr/>
        <w:t>o</w:t>
      </w:r>
      <w:r>
        <w:rPr>
          <w:spacing w:val="-2"/>
        </w:rPr>
        <w:t> </w:t>
      </w:r>
      <w:r>
        <w:rPr/>
        <w:t>ličnosti</w:t>
      </w:r>
      <w:r>
        <w:rPr>
          <w:spacing w:val="-2"/>
        </w:rPr>
        <w:t> </w:t>
      </w:r>
      <w:r>
        <w:rPr/>
        <w:t>kandidata</w:t>
      </w:r>
      <w:r>
        <w:rPr>
          <w:spacing w:val="-5"/>
        </w:rPr>
        <w:t> </w:t>
      </w:r>
      <w:r>
        <w:rPr/>
        <w:t>za</w:t>
      </w:r>
      <w:r>
        <w:rPr>
          <w:spacing w:val="-4"/>
        </w:rPr>
        <w:t> </w:t>
      </w:r>
      <w:r>
        <w:rPr>
          <w:spacing w:val="-2"/>
        </w:rPr>
        <w:t>posao:</w:t>
      </w:r>
    </w:p>
    <w:p>
      <w:pPr>
        <w:pStyle w:val="BodyText"/>
        <w:spacing w:before="12"/>
        <w:rPr>
          <w:sz w:val="19"/>
        </w:rPr>
      </w:pPr>
    </w:p>
    <w:p>
      <w:pPr>
        <w:pStyle w:val="ListParagraph"/>
        <w:numPr>
          <w:ilvl w:val="0"/>
          <w:numId w:val="1"/>
        </w:numPr>
        <w:tabs>
          <w:tab w:pos="1197" w:val="left" w:leader="none"/>
        </w:tabs>
        <w:spacing w:line="240" w:lineRule="auto" w:before="0" w:after="0"/>
        <w:ind w:left="1196" w:right="0" w:hanging="361"/>
        <w:jc w:val="both"/>
        <w:rPr>
          <w:sz w:val="24"/>
        </w:rPr>
      </w:pPr>
      <w:r>
        <w:rPr>
          <w:sz w:val="24"/>
        </w:rPr>
        <w:t>Ime</w:t>
      </w:r>
      <w:r>
        <w:rPr>
          <w:spacing w:val="-2"/>
          <w:sz w:val="24"/>
        </w:rPr>
        <w:t> </w:t>
      </w:r>
      <w:r>
        <w:rPr>
          <w:sz w:val="24"/>
        </w:rPr>
        <w:t>i</w:t>
      </w:r>
      <w:r>
        <w:rPr>
          <w:spacing w:val="-1"/>
          <w:sz w:val="24"/>
        </w:rPr>
        <w:t> </w:t>
      </w:r>
      <w:r>
        <w:rPr>
          <w:sz w:val="24"/>
        </w:rPr>
        <w:t>prezime,</w:t>
      </w:r>
      <w:r>
        <w:rPr>
          <w:spacing w:val="-2"/>
          <w:sz w:val="24"/>
        </w:rPr>
        <w:t> </w:t>
      </w:r>
      <w:r>
        <w:rPr>
          <w:sz w:val="24"/>
        </w:rPr>
        <w:t>datum</w:t>
      </w:r>
      <w:r>
        <w:rPr>
          <w:spacing w:val="-1"/>
          <w:sz w:val="24"/>
        </w:rPr>
        <w:t> </w:t>
      </w:r>
      <w:r>
        <w:rPr>
          <w:sz w:val="24"/>
        </w:rPr>
        <w:t>i</w:t>
      </w:r>
      <w:r>
        <w:rPr>
          <w:spacing w:val="-1"/>
          <w:sz w:val="24"/>
        </w:rPr>
        <w:t> </w:t>
      </w:r>
      <w:r>
        <w:rPr>
          <w:sz w:val="24"/>
        </w:rPr>
        <w:t>mesto </w:t>
      </w:r>
      <w:r>
        <w:rPr>
          <w:spacing w:val="-2"/>
          <w:sz w:val="24"/>
        </w:rPr>
        <w:t>rođenja;</w:t>
      </w:r>
    </w:p>
    <w:p>
      <w:pPr>
        <w:pStyle w:val="ListParagraph"/>
        <w:numPr>
          <w:ilvl w:val="0"/>
          <w:numId w:val="1"/>
        </w:numPr>
        <w:tabs>
          <w:tab w:pos="1197" w:val="left" w:leader="none"/>
        </w:tabs>
        <w:spacing w:line="276" w:lineRule="auto" w:before="44" w:after="0"/>
        <w:ind w:left="1196" w:right="112" w:hanging="360"/>
        <w:jc w:val="both"/>
        <w:rPr>
          <w:sz w:val="24"/>
        </w:rPr>
      </w:pPr>
      <w:r>
        <w:rPr>
          <w:sz w:val="24"/>
        </w:rPr>
        <w:t>Akademske i profesionalne kvalifikacije sadržane u radnoj biografiji i motivacionom pismu (stepen obrazovanja, titule, podaci o veštinama, znanju stranih jezika, obukama, lista prethodnih poslodavaca; komunikacijski podaci: e – mail, broj telefona).</w:t>
      </w:r>
    </w:p>
    <w:p>
      <w:pPr>
        <w:pStyle w:val="BodyText"/>
        <w:spacing w:line="276" w:lineRule="auto" w:before="199"/>
        <w:ind w:left="116" w:right="113"/>
        <w:jc w:val="both"/>
      </w:pPr>
      <w:r>
        <w:rPr/>
        <w:t>Prilikom raspisivanja konkursa za zaposlenje Društvo ne utvrđuje formu radne biografije već se kandidatu ostavlja da je sam odredi. U tom smislu Društvo može doći u posed većeg</w:t>
      </w:r>
      <w:r>
        <w:rPr>
          <w:spacing w:val="40"/>
        </w:rPr>
        <w:t> </w:t>
      </w:r>
      <w:r>
        <w:rPr/>
        <w:t>obima podataka od predstavljenog, voljom kandidata za posao. Svi prikupljeni podaci čuvaju se u periodu do 1 godine u svrhu naknadne procene potrebe za angažovanjem kandidata za </w:t>
      </w:r>
      <w:r>
        <w:rPr>
          <w:spacing w:val="-2"/>
        </w:rPr>
        <w:t>posao.</w:t>
      </w:r>
    </w:p>
    <w:p>
      <w:pPr>
        <w:pStyle w:val="Heading1"/>
        <w:spacing w:before="199"/>
        <w:ind w:left="3122" w:right="3126"/>
      </w:pPr>
      <w:r>
        <w:rPr/>
        <w:t>IZVORI</w:t>
      </w:r>
      <w:r>
        <w:rPr>
          <w:spacing w:val="-2"/>
        </w:rPr>
        <w:t> </w:t>
      </w:r>
      <w:r>
        <w:rPr/>
        <w:t>PODATAKA</w:t>
      </w:r>
      <w:r>
        <w:rPr>
          <w:spacing w:val="-3"/>
        </w:rPr>
        <w:t> </w:t>
      </w:r>
      <w:r>
        <w:rPr/>
        <w:t>O</w:t>
      </w:r>
      <w:r>
        <w:rPr>
          <w:spacing w:val="-1"/>
        </w:rPr>
        <w:t> </w:t>
      </w:r>
      <w:r>
        <w:rPr>
          <w:spacing w:val="-2"/>
        </w:rPr>
        <w:t>LIČNOSTI</w:t>
      </w:r>
    </w:p>
    <w:p>
      <w:pPr>
        <w:pStyle w:val="BodyText"/>
        <w:spacing w:before="1"/>
        <w:rPr>
          <w:b/>
          <w:sz w:val="20"/>
        </w:rPr>
      </w:pPr>
    </w:p>
    <w:p>
      <w:pPr>
        <w:pStyle w:val="BodyText"/>
        <w:ind w:left="122" w:right="122"/>
        <w:jc w:val="center"/>
      </w:pPr>
      <w:r>
        <w:rPr/>
        <w:t>Član</w:t>
      </w:r>
      <w:r>
        <w:rPr>
          <w:spacing w:val="1"/>
        </w:rPr>
        <w:t> </w:t>
      </w:r>
      <w:r>
        <w:rPr>
          <w:spacing w:val="-5"/>
        </w:rPr>
        <w:t>4.</w:t>
      </w:r>
    </w:p>
    <w:p>
      <w:pPr>
        <w:pStyle w:val="BodyText"/>
        <w:rPr>
          <w:sz w:val="20"/>
        </w:rPr>
      </w:pPr>
    </w:p>
    <w:p>
      <w:pPr>
        <w:pStyle w:val="BodyText"/>
        <w:spacing w:before="1"/>
        <w:ind w:left="116"/>
      </w:pPr>
      <w:r>
        <w:rPr/>
        <w:t>Društvo</w:t>
      </w:r>
      <w:r>
        <w:rPr>
          <w:spacing w:val="14"/>
        </w:rPr>
        <w:t> </w:t>
      </w:r>
      <w:r>
        <w:rPr/>
        <w:t>prikuplja</w:t>
      </w:r>
      <w:r>
        <w:rPr>
          <w:spacing w:val="17"/>
        </w:rPr>
        <w:t> </w:t>
      </w:r>
      <w:r>
        <w:rPr/>
        <w:t>(elektronskim,</w:t>
      </w:r>
      <w:r>
        <w:rPr>
          <w:spacing w:val="14"/>
        </w:rPr>
        <w:t> </w:t>
      </w:r>
      <w:r>
        <w:rPr/>
        <w:t>pisanim</w:t>
      </w:r>
      <w:r>
        <w:rPr>
          <w:spacing w:val="14"/>
        </w:rPr>
        <w:t> </w:t>
      </w:r>
      <w:r>
        <w:rPr/>
        <w:t>ili</w:t>
      </w:r>
      <w:r>
        <w:rPr>
          <w:spacing w:val="14"/>
        </w:rPr>
        <w:t> </w:t>
      </w:r>
      <w:r>
        <w:rPr/>
        <w:t>usmenim</w:t>
      </w:r>
      <w:r>
        <w:rPr>
          <w:spacing w:val="15"/>
        </w:rPr>
        <w:t> </w:t>
      </w:r>
      <w:r>
        <w:rPr/>
        <w:t>putem)</w:t>
      </w:r>
      <w:r>
        <w:rPr>
          <w:spacing w:val="14"/>
        </w:rPr>
        <w:t> </w:t>
      </w:r>
      <w:r>
        <w:rPr/>
        <w:t>podatke</w:t>
      </w:r>
      <w:r>
        <w:rPr>
          <w:spacing w:val="15"/>
        </w:rPr>
        <w:t> </w:t>
      </w:r>
      <w:r>
        <w:rPr/>
        <w:t>o</w:t>
      </w:r>
      <w:r>
        <w:rPr>
          <w:spacing w:val="14"/>
        </w:rPr>
        <w:t> </w:t>
      </w:r>
      <w:r>
        <w:rPr/>
        <w:t>ličnosti</w:t>
      </w:r>
      <w:r>
        <w:rPr>
          <w:spacing w:val="15"/>
        </w:rPr>
        <w:t> </w:t>
      </w:r>
      <w:r>
        <w:rPr/>
        <w:t>direktno</w:t>
      </w:r>
      <w:r>
        <w:rPr>
          <w:spacing w:val="15"/>
        </w:rPr>
        <w:t> </w:t>
      </w:r>
      <w:r>
        <w:rPr>
          <w:spacing w:val="-5"/>
        </w:rPr>
        <w:t>od</w:t>
      </w:r>
    </w:p>
    <w:p>
      <w:pPr>
        <w:pStyle w:val="BodyText"/>
        <w:spacing w:before="43"/>
        <w:ind w:left="116"/>
      </w:pPr>
      <w:r>
        <w:rPr/>
        <w:t>lica</w:t>
      </w:r>
      <w:r>
        <w:rPr>
          <w:spacing w:val="-5"/>
        </w:rPr>
        <w:t> </w:t>
      </w:r>
      <w:r>
        <w:rPr/>
        <w:t>na</w:t>
      </w:r>
      <w:r>
        <w:rPr>
          <w:spacing w:val="-3"/>
        </w:rPr>
        <w:t> </w:t>
      </w:r>
      <w:r>
        <w:rPr/>
        <w:t>koje</w:t>
      </w:r>
      <w:r>
        <w:rPr>
          <w:spacing w:val="-4"/>
        </w:rPr>
        <w:t> </w:t>
      </w:r>
      <w:r>
        <w:rPr/>
        <w:t>se</w:t>
      </w:r>
      <w:r>
        <w:rPr>
          <w:spacing w:val="-5"/>
        </w:rPr>
        <w:t> </w:t>
      </w:r>
      <w:r>
        <w:rPr/>
        <w:t>podaci</w:t>
      </w:r>
      <w:r>
        <w:rPr>
          <w:spacing w:val="-2"/>
        </w:rPr>
        <w:t> </w:t>
      </w:r>
      <w:r>
        <w:rPr/>
        <w:t>odnose:</w:t>
      </w:r>
      <w:r>
        <w:rPr>
          <w:spacing w:val="48"/>
        </w:rPr>
        <w:t> </w:t>
      </w:r>
      <w:r>
        <w:rPr/>
        <w:t>zaposlenog</w:t>
      </w:r>
      <w:r>
        <w:rPr>
          <w:spacing w:val="-2"/>
        </w:rPr>
        <w:t> </w:t>
      </w:r>
      <w:r>
        <w:rPr/>
        <w:t>lica,</w:t>
      </w:r>
      <w:r>
        <w:rPr>
          <w:spacing w:val="-4"/>
        </w:rPr>
        <w:t> </w:t>
      </w:r>
      <w:r>
        <w:rPr/>
        <w:t>korisnika</w:t>
      </w:r>
      <w:r>
        <w:rPr>
          <w:spacing w:val="-3"/>
        </w:rPr>
        <w:t> </w:t>
      </w:r>
      <w:r>
        <w:rPr/>
        <w:t>ili</w:t>
      </w:r>
      <w:r>
        <w:rPr>
          <w:spacing w:val="-2"/>
        </w:rPr>
        <w:t> klijenta.</w:t>
      </w:r>
    </w:p>
    <w:p>
      <w:pPr>
        <w:pStyle w:val="BodyText"/>
        <w:rPr>
          <w:sz w:val="20"/>
        </w:rPr>
      </w:pPr>
    </w:p>
    <w:p>
      <w:pPr>
        <w:pStyle w:val="BodyText"/>
        <w:spacing w:line="276" w:lineRule="auto"/>
        <w:ind w:left="116" w:right="112"/>
        <w:jc w:val="both"/>
      </w:pPr>
      <w:r>
        <w:rPr/>
        <w:t>Društvo može</w:t>
      </w:r>
      <w:r>
        <w:rPr>
          <w:spacing w:val="-3"/>
        </w:rPr>
        <w:t> </w:t>
      </w:r>
      <w:r>
        <w:rPr/>
        <w:t>prikupljati</w:t>
      </w:r>
      <w:r>
        <w:rPr>
          <w:spacing w:val="-6"/>
        </w:rPr>
        <w:t> </w:t>
      </w:r>
      <w:r>
        <w:rPr/>
        <w:t>podatke</w:t>
      </w:r>
      <w:r>
        <w:rPr>
          <w:spacing w:val="-1"/>
        </w:rPr>
        <w:t> </w:t>
      </w:r>
      <w:r>
        <w:rPr/>
        <w:t>o</w:t>
      </w:r>
      <w:r>
        <w:rPr>
          <w:spacing w:val="-4"/>
        </w:rPr>
        <w:t> </w:t>
      </w:r>
      <w:r>
        <w:rPr/>
        <w:t>zaposlenima</w:t>
      </w:r>
      <w:r>
        <w:rPr>
          <w:spacing w:val="-1"/>
        </w:rPr>
        <w:t> </w:t>
      </w:r>
      <w:r>
        <w:rPr/>
        <w:t>i</w:t>
      </w:r>
      <w:r>
        <w:rPr>
          <w:spacing w:val="-4"/>
        </w:rPr>
        <w:t> </w:t>
      </w:r>
      <w:r>
        <w:rPr/>
        <w:t>kandidatima</w:t>
      </w:r>
      <w:r>
        <w:rPr>
          <w:spacing w:val="-3"/>
        </w:rPr>
        <w:t> </w:t>
      </w:r>
      <w:r>
        <w:rPr/>
        <w:t>za</w:t>
      </w:r>
      <w:r>
        <w:rPr>
          <w:spacing w:val="-4"/>
        </w:rPr>
        <w:t> </w:t>
      </w:r>
      <w:r>
        <w:rPr/>
        <w:t>posao</w:t>
      </w:r>
      <w:r>
        <w:rPr>
          <w:spacing w:val="-4"/>
        </w:rPr>
        <w:t> </w:t>
      </w:r>
      <w:r>
        <w:rPr/>
        <w:t>i</w:t>
      </w:r>
      <w:r>
        <w:rPr>
          <w:spacing w:val="-2"/>
        </w:rPr>
        <w:t> </w:t>
      </w:r>
      <w:r>
        <w:rPr/>
        <w:t>iz</w:t>
      </w:r>
      <w:r>
        <w:rPr>
          <w:spacing w:val="-3"/>
        </w:rPr>
        <w:t> </w:t>
      </w:r>
      <w:r>
        <w:rPr/>
        <w:t>drugih</w:t>
      </w:r>
      <w:r>
        <w:rPr>
          <w:spacing w:val="-1"/>
        </w:rPr>
        <w:t> </w:t>
      </w:r>
      <w:r>
        <w:rPr/>
        <w:t>izvora,</w:t>
      </w:r>
      <w:r>
        <w:rPr>
          <w:spacing w:val="-4"/>
        </w:rPr>
        <w:t> </w:t>
      </w:r>
      <w:r>
        <w:rPr/>
        <w:t>pre svega bivših poslodavaca, pod uslovom da se radi o podacima koji su relevantni za zaposlenje. Svi podaci, koji nisu nužni za obradu u predstavljene svrhe, biće trajno brisani.</w:t>
      </w:r>
    </w:p>
    <w:p>
      <w:pPr>
        <w:pStyle w:val="BodyText"/>
        <w:spacing w:line="276" w:lineRule="auto" w:before="199"/>
        <w:ind w:left="116" w:right="121"/>
        <w:jc w:val="both"/>
      </w:pPr>
      <w:r>
        <w:rPr/>
        <w:t>Takođe, Društvo je iz bezbednosnih razloga obezbedilo video nadzor u svom objektu. Kamerama je pokrivena poslovnica u Paraćinu, ulazni deo, deo za čekanje kao i prodajni prostor. Na ulazu u prostorije Društva postoji jasna oznaka da je objekat pod video </w:t>
      </w:r>
      <w:r>
        <w:rPr>
          <w:spacing w:val="-2"/>
        </w:rPr>
        <w:t>nadzorom.</w:t>
      </w:r>
    </w:p>
    <w:p>
      <w:pPr>
        <w:pStyle w:val="BodyText"/>
        <w:spacing w:line="276" w:lineRule="auto" w:before="201"/>
        <w:ind w:left="116" w:right="113"/>
        <w:jc w:val="both"/>
      </w:pPr>
      <w:r>
        <w:rPr/>
        <w:t>Snimci sa video nadzora se kreiraju specijalizovanim rekorderima i kamere su povezane sa jednim</w:t>
      </w:r>
      <w:r>
        <w:rPr>
          <w:spacing w:val="-1"/>
        </w:rPr>
        <w:t> </w:t>
      </w:r>
      <w:r>
        <w:rPr/>
        <w:t>računarom,</w:t>
      </w:r>
      <w:r>
        <w:rPr>
          <w:spacing w:val="-2"/>
        </w:rPr>
        <w:t> </w:t>
      </w:r>
      <w:r>
        <w:rPr/>
        <w:t>a</w:t>
      </w:r>
      <w:r>
        <w:rPr>
          <w:spacing w:val="-2"/>
        </w:rPr>
        <w:t> </w:t>
      </w:r>
      <w:r>
        <w:rPr/>
        <w:t>čuvaju se</w:t>
      </w:r>
      <w:r>
        <w:rPr>
          <w:spacing w:val="-2"/>
        </w:rPr>
        <w:t> </w:t>
      </w:r>
      <w:r>
        <w:rPr/>
        <w:t>na</w:t>
      </w:r>
      <w:r>
        <w:rPr>
          <w:spacing w:val="-4"/>
        </w:rPr>
        <w:t> </w:t>
      </w:r>
      <w:r>
        <w:rPr/>
        <w:t>hard</w:t>
      </w:r>
      <w:r>
        <w:rPr>
          <w:spacing w:val="-3"/>
        </w:rPr>
        <w:t> </w:t>
      </w:r>
      <w:r>
        <w:rPr/>
        <w:t>disck-u</w:t>
      </w:r>
      <w:r>
        <w:rPr>
          <w:spacing w:val="-1"/>
        </w:rPr>
        <w:t> </w:t>
      </w:r>
      <w:r>
        <w:rPr/>
        <w:t>DVR</w:t>
      </w:r>
      <w:r>
        <w:rPr>
          <w:spacing w:val="-2"/>
        </w:rPr>
        <w:t> </w:t>
      </w:r>
      <w:r>
        <w:rPr/>
        <w:t>uređaja.</w:t>
      </w:r>
      <w:r>
        <w:rPr>
          <w:spacing w:val="-2"/>
        </w:rPr>
        <w:t> </w:t>
      </w:r>
      <w:r>
        <w:rPr/>
        <w:t>Pristup</w:t>
      </w:r>
      <w:r>
        <w:rPr>
          <w:spacing w:val="-1"/>
        </w:rPr>
        <w:t> </w:t>
      </w:r>
      <w:r>
        <w:rPr/>
        <w:t>računaru moguć</w:t>
      </w:r>
      <w:r>
        <w:rPr>
          <w:spacing w:val="-2"/>
        </w:rPr>
        <w:t> </w:t>
      </w:r>
      <w:r>
        <w:rPr/>
        <w:t>je</w:t>
      </w:r>
      <w:r>
        <w:rPr>
          <w:spacing w:val="-1"/>
        </w:rPr>
        <w:t> </w:t>
      </w:r>
      <w:r>
        <w:rPr/>
        <w:t>samo uz pomoć šifre koju poseduje ovlašćeno lice.</w:t>
      </w:r>
    </w:p>
    <w:p>
      <w:pPr>
        <w:pStyle w:val="BodyText"/>
        <w:spacing w:line="536" w:lineRule="exact" w:before="1"/>
        <w:ind w:left="116" w:right="114"/>
        <w:jc w:val="both"/>
      </w:pPr>
      <w:r>
        <w:rPr/>
        <w:t>Podaci sa video nadzora ostaju u sistemu trideset dana nakon čega se isti automatski brišu. Video</w:t>
      </w:r>
      <w:r>
        <w:rPr>
          <w:spacing w:val="61"/>
        </w:rPr>
        <w:t> </w:t>
      </w:r>
      <w:r>
        <w:rPr/>
        <w:t>nadzor</w:t>
      </w:r>
      <w:r>
        <w:rPr>
          <w:spacing w:val="60"/>
        </w:rPr>
        <w:t> </w:t>
      </w:r>
      <w:r>
        <w:rPr/>
        <w:t>se</w:t>
      </w:r>
      <w:r>
        <w:rPr>
          <w:spacing w:val="62"/>
        </w:rPr>
        <w:t> </w:t>
      </w:r>
      <w:r>
        <w:rPr/>
        <w:t>koristi</w:t>
      </w:r>
      <w:r>
        <w:rPr>
          <w:spacing w:val="59"/>
        </w:rPr>
        <w:t> </w:t>
      </w:r>
      <w:r>
        <w:rPr/>
        <w:t>isključivo</w:t>
      </w:r>
      <w:r>
        <w:rPr>
          <w:spacing w:val="62"/>
        </w:rPr>
        <w:t> </w:t>
      </w:r>
      <w:r>
        <w:rPr/>
        <w:t>iz</w:t>
      </w:r>
      <w:r>
        <w:rPr>
          <w:spacing w:val="60"/>
        </w:rPr>
        <w:t> </w:t>
      </w:r>
      <w:r>
        <w:rPr/>
        <w:t>bezbednosnih</w:t>
      </w:r>
      <w:r>
        <w:rPr>
          <w:spacing w:val="63"/>
        </w:rPr>
        <w:t> </w:t>
      </w:r>
      <w:r>
        <w:rPr/>
        <w:t>razloga</w:t>
      </w:r>
      <w:r>
        <w:rPr>
          <w:spacing w:val="65"/>
        </w:rPr>
        <w:t> </w:t>
      </w:r>
      <w:r>
        <w:rPr/>
        <w:t>kao</w:t>
      </w:r>
      <w:r>
        <w:rPr>
          <w:spacing w:val="62"/>
        </w:rPr>
        <w:t> </w:t>
      </w:r>
      <w:r>
        <w:rPr/>
        <w:t>i</w:t>
      </w:r>
      <w:r>
        <w:rPr>
          <w:spacing w:val="62"/>
        </w:rPr>
        <w:t> </w:t>
      </w:r>
      <w:r>
        <w:rPr/>
        <w:t>za</w:t>
      </w:r>
      <w:r>
        <w:rPr>
          <w:spacing w:val="62"/>
        </w:rPr>
        <w:t> </w:t>
      </w:r>
      <w:r>
        <w:rPr/>
        <w:t>potrebe</w:t>
      </w:r>
      <w:r>
        <w:rPr>
          <w:spacing w:val="62"/>
        </w:rPr>
        <w:t> </w:t>
      </w:r>
      <w:r>
        <w:rPr/>
        <w:t>otklanjanja</w:t>
      </w:r>
    </w:p>
    <w:p>
      <w:pPr>
        <w:pStyle w:val="BodyText"/>
        <w:spacing w:line="276" w:lineRule="auto" w:before="2"/>
        <w:ind w:left="116" w:right="117"/>
        <w:jc w:val="both"/>
      </w:pPr>
      <w:r>
        <w:rPr/>
        <w:t>eventualnih nejasnoća oko plaćanja aranžmana i vraćanja kusura klijentima, podaci se ne upotrebljavaju u bilo koju drugu svrhu.</w:t>
      </w:r>
    </w:p>
    <w:p>
      <w:pPr>
        <w:spacing w:after="0" w:line="276" w:lineRule="auto"/>
        <w:jc w:val="both"/>
        <w:sectPr>
          <w:pgSz w:w="11910" w:h="16840"/>
          <w:pgMar w:header="401" w:footer="0" w:top="1360" w:bottom="280" w:left="1300" w:right="1300"/>
        </w:sectPr>
      </w:pPr>
    </w:p>
    <w:p>
      <w:pPr>
        <w:pStyle w:val="Heading1"/>
      </w:pPr>
      <w:r>
        <w:rPr/>
        <w:t>SVRHA</w:t>
      </w:r>
      <w:r>
        <w:rPr>
          <w:spacing w:val="-3"/>
        </w:rPr>
        <w:t> </w:t>
      </w:r>
      <w:r>
        <w:rPr/>
        <w:t>OBRADE</w:t>
      </w:r>
      <w:r>
        <w:rPr>
          <w:spacing w:val="-1"/>
        </w:rPr>
        <w:t> </w:t>
      </w:r>
      <w:r>
        <w:rPr>
          <w:spacing w:val="-2"/>
        </w:rPr>
        <w:t>PODATAKA</w:t>
      </w:r>
    </w:p>
    <w:p>
      <w:pPr>
        <w:pStyle w:val="BodyText"/>
        <w:rPr>
          <w:b/>
          <w:sz w:val="20"/>
        </w:rPr>
      </w:pPr>
    </w:p>
    <w:p>
      <w:pPr>
        <w:pStyle w:val="BodyText"/>
        <w:spacing w:before="1"/>
        <w:ind w:left="122" w:right="122"/>
        <w:jc w:val="center"/>
      </w:pPr>
      <w:r>
        <w:rPr/>
        <w:t>Član</w:t>
      </w:r>
      <w:r>
        <w:rPr>
          <w:spacing w:val="1"/>
        </w:rPr>
        <w:t> </w:t>
      </w:r>
      <w:r>
        <w:rPr>
          <w:spacing w:val="-5"/>
        </w:rPr>
        <w:t>5.</w:t>
      </w:r>
    </w:p>
    <w:p>
      <w:pPr>
        <w:pStyle w:val="BodyText"/>
        <w:rPr>
          <w:sz w:val="20"/>
        </w:rPr>
      </w:pPr>
    </w:p>
    <w:p>
      <w:pPr>
        <w:pStyle w:val="BodyText"/>
        <w:spacing w:line="276" w:lineRule="auto"/>
        <w:ind w:left="116" w:right="112"/>
        <w:jc w:val="both"/>
      </w:pPr>
      <w:r>
        <w:rPr/>
        <w:t>Društvo obrađuje podatke o ličnosti u svrhe navedene u odredbama člana 6-9 ovog </w:t>
      </w:r>
      <w:r>
        <w:rPr>
          <w:spacing w:val="-2"/>
        </w:rPr>
        <w:t>Pravilnika.</w:t>
      </w:r>
    </w:p>
    <w:p>
      <w:pPr>
        <w:pStyle w:val="BodyText"/>
        <w:spacing w:before="200"/>
        <w:ind w:left="116"/>
      </w:pPr>
      <w:r>
        <w:rPr/>
        <w:t>Ne</w:t>
      </w:r>
      <w:r>
        <w:rPr>
          <w:spacing w:val="12"/>
        </w:rPr>
        <w:t> </w:t>
      </w:r>
      <w:r>
        <w:rPr/>
        <w:t>obrađuje</w:t>
      </w:r>
      <w:r>
        <w:rPr>
          <w:spacing w:val="14"/>
        </w:rPr>
        <w:t> </w:t>
      </w:r>
      <w:r>
        <w:rPr/>
        <w:t>se</w:t>
      </w:r>
      <w:r>
        <w:rPr>
          <w:spacing w:val="15"/>
        </w:rPr>
        <w:t> </w:t>
      </w:r>
      <w:r>
        <w:rPr/>
        <w:t>više</w:t>
      </w:r>
      <w:r>
        <w:rPr>
          <w:spacing w:val="12"/>
        </w:rPr>
        <w:t> </w:t>
      </w:r>
      <w:r>
        <w:rPr/>
        <w:t>podataka</w:t>
      </w:r>
      <w:r>
        <w:rPr>
          <w:spacing w:val="14"/>
        </w:rPr>
        <w:t> </w:t>
      </w:r>
      <w:r>
        <w:rPr/>
        <w:t>ili</w:t>
      </w:r>
      <w:r>
        <w:rPr>
          <w:spacing w:val="12"/>
        </w:rPr>
        <w:t> </w:t>
      </w:r>
      <w:r>
        <w:rPr/>
        <w:t>širi</w:t>
      </w:r>
      <w:r>
        <w:rPr>
          <w:spacing w:val="14"/>
        </w:rPr>
        <w:t> </w:t>
      </w:r>
      <w:r>
        <w:rPr/>
        <w:t>krug</w:t>
      </w:r>
      <w:r>
        <w:rPr>
          <w:spacing w:val="13"/>
        </w:rPr>
        <w:t> </w:t>
      </w:r>
      <w:r>
        <w:rPr/>
        <w:t>podataka</w:t>
      </w:r>
      <w:r>
        <w:rPr>
          <w:spacing w:val="14"/>
        </w:rPr>
        <w:t> </w:t>
      </w:r>
      <w:r>
        <w:rPr/>
        <w:t>od</w:t>
      </w:r>
      <w:r>
        <w:rPr>
          <w:spacing w:val="13"/>
        </w:rPr>
        <w:t> </w:t>
      </w:r>
      <w:r>
        <w:rPr/>
        <w:t>onih</w:t>
      </w:r>
      <w:r>
        <w:rPr>
          <w:spacing w:val="15"/>
        </w:rPr>
        <w:t> </w:t>
      </w:r>
      <w:r>
        <w:rPr/>
        <w:t>koji</w:t>
      </w:r>
      <w:r>
        <w:rPr>
          <w:spacing w:val="12"/>
        </w:rPr>
        <w:t> </w:t>
      </w:r>
      <w:r>
        <w:rPr/>
        <w:t>su</w:t>
      </w:r>
      <w:r>
        <w:rPr>
          <w:spacing w:val="13"/>
        </w:rPr>
        <w:t> </w:t>
      </w:r>
      <w:r>
        <w:rPr/>
        <w:t>neophodni</w:t>
      </w:r>
      <w:r>
        <w:rPr>
          <w:spacing w:val="12"/>
        </w:rPr>
        <w:t> </w:t>
      </w:r>
      <w:r>
        <w:rPr/>
        <w:t>za</w:t>
      </w:r>
      <w:r>
        <w:rPr>
          <w:spacing w:val="13"/>
        </w:rPr>
        <w:t> </w:t>
      </w:r>
      <w:r>
        <w:rPr>
          <w:spacing w:val="-2"/>
        </w:rPr>
        <w:t>ostvarenje</w:t>
      </w:r>
    </w:p>
    <w:p>
      <w:pPr>
        <w:pStyle w:val="BodyText"/>
        <w:spacing w:before="43"/>
        <w:ind w:left="116"/>
      </w:pPr>
      <w:r>
        <w:rPr/>
        <w:t>navedenih</w:t>
      </w:r>
      <w:r>
        <w:rPr>
          <w:spacing w:val="-2"/>
        </w:rPr>
        <w:t> svrha.</w:t>
      </w:r>
    </w:p>
    <w:p>
      <w:pPr>
        <w:pStyle w:val="BodyText"/>
      </w:pPr>
    </w:p>
    <w:p>
      <w:pPr>
        <w:pStyle w:val="BodyText"/>
      </w:pPr>
    </w:p>
    <w:p>
      <w:pPr>
        <w:pStyle w:val="Heading1"/>
        <w:spacing w:before="197"/>
        <w:ind w:left="115"/>
      </w:pPr>
      <w:r>
        <w:rPr/>
        <w:t>ZAPOŠLJAVANJE</w:t>
      </w:r>
      <w:r>
        <w:rPr>
          <w:spacing w:val="-7"/>
        </w:rPr>
        <w:t> </w:t>
      </w:r>
      <w:r>
        <w:rPr/>
        <w:t>I</w:t>
      </w:r>
      <w:r>
        <w:rPr>
          <w:spacing w:val="-4"/>
        </w:rPr>
        <w:t> </w:t>
      </w:r>
      <w:r>
        <w:rPr/>
        <w:t>UPRAVLJANJE</w:t>
      </w:r>
      <w:r>
        <w:rPr>
          <w:spacing w:val="-4"/>
        </w:rPr>
        <w:t> </w:t>
      </w:r>
      <w:r>
        <w:rPr/>
        <w:t>LJUDSKIM</w:t>
      </w:r>
      <w:r>
        <w:rPr>
          <w:spacing w:val="-6"/>
        </w:rPr>
        <w:t> </w:t>
      </w:r>
      <w:r>
        <w:rPr>
          <w:spacing w:val="-2"/>
        </w:rPr>
        <w:t>RESURSIMA</w:t>
      </w:r>
    </w:p>
    <w:p>
      <w:pPr>
        <w:pStyle w:val="BodyText"/>
        <w:spacing w:before="10"/>
        <w:rPr>
          <w:b/>
          <w:sz w:val="19"/>
        </w:rPr>
      </w:pPr>
    </w:p>
    <w:p>
      <w:pPr>
        <w:pStyle w:val="BodyText"/>
        <w:ind w:left="122" w:right="122"/>
        <w:jc w:val="center"/>
      </w:pPr>
      <w:r>
        <w:rPr/>
        <w:t>Član</w:t>
      </w:r>
      <w:r>
        <w:rPr>
          <w:spacing w:val="1"/>
        </w:rPr>
        <w:t> </w:t>
      </w:r>
      <w:r>
        <w:rPr>
          <w:spacing w:val="-5"/>
        </w:rPr>
        <w:t>6.</w:t>
      </w:r>
    </w:p>
    <w:p>
      <w:pPr>
        <w:pStyle w:val="BodyText"/>
        <w:rPr>
          <w:sz w:val="20"/>
        </w:rPr>
      </w:pPr>
    </w:p>
    <w:p>
      <w:pPr>
        <w:pStyle w:val="BodyText"/>
        <w:spacing w:line="276" w:lineRule="auto" w:before="1"/>
        <w:ind w:left="116" w:right="114"/>
        <w:jc w:val="both"/>
      </w:pPr>
      <w:r>
        <w:rPr/>
        <w:t>Društvo obrađuje podatke o ličnosti za potrebe uspostavljanja i realizacije radnog odnosa, uključujući i druge ugovorne odnose po osnovu kojih Društvo angažuje saradnike i konsultante, kao što su podaci za potrebe utvrđivanja adekvatnosti i kvalifikacija kandidata</w:t>
      </w:r>
      <w:r>
        <w:rPr>
          <w:spacing w:val="40"/>
        </w:rPr>
        <w:t> </w:t>
      </w:r>
      <w:r>
        <w:rPr/>
        <w:t>za određena radna mesta, za upravljanje radnim vremenom i odsustvima,</w:t>
      </w:r>
      <w:r>
        <w:rPr>
          <w:spacing w:val="40"/>
        </w:rPr>
        <w:t> </w:t>
      </w:r>
      <w:r>
        <w:rPr/>
        <w:t>za obračun</w:t>
      </w:r>
      <w:r>
        <w:rPr>
          <w:spacing w:val="40"/>
        </w:rPr>
        <w:t> </w:t>
      </w:r>
      <w:r>
        <w:rPr/>
        <w:t>zarada, putnih troškova i dnevnica,</w:t>
      </w:r>
      <w:r>
        <w:rPr>
          <w:spacing w:val="40"/>
        </w:rPr>
        <w:t> </w:t>
      </w:r>
      <w:r>
        <w:rPr/>
        <w:t>za utvrđivanje naknada po osnovu bolovanja i drugih vidova odsustva sa radnog mesta,</w:t>
      </w:r>
      <w:r>
        <w:rPr>
          <w:spacing w:val="40"/>
        </w:rPr>
        <w:t> </w:t>
      </w:r>
      <w:r>
        <w:rPr/>
        <w:t>za procenu napredovanja zaposlenih,</w:t>
      </w:r>
      <w:r>
        <w:rPr>
          <w:spacing w:val="40"/>
        </w:rPr>
        <w:t> </w:t>
      </w:r>
      <w:r>
        <w:rPr/>
        <w:t>za obezbeđivanje dodatnih obuka i edukacija i za disciplinske postupke.</w:t>
      </w:r>
    </w:p>
    <w:p>
      <w:pPr>
        <w:pStyle w:val="BodyText"/>
      </w:pPr>
    </w:p>
    <w:p>
      <w:pPr>
        <w:pStyle w:val="BodyText"/>
      </w:pPr>
    </w:p>
    <w:p>
      <w:pPr>
        <w:pStyle w:val="Heading1"/>
        <w:spacing w:before="152"/>
        <w:ind w:left="121"/>
      </w:pPr>
      <w:r>
        <w:rPr/>
        <w:t>POSLOVNE</w:t>
      </w:r>
      <w:r>
        <w:rPr>
          <w:spacing w:val="-8"/>
        </w:rPr>
        <w:t> </w:t>
      </w:r>
      <w:r>
        <w:rPr>
          <w:spacing w:val="-2"/>
        </w:rPr>
        <w:t>AKTIVNOSTI</w:t>
      </w:r>
    </w:p>
    <w:p>
      <w:pPr>
        <w:pStyle w:val="BodyText"/>
        <w:rPr>
          <w:b/>
          <w:sz w:val="20"/>
        </w:rPr>
      </w:pPr>
    </w:p>
    <w:p>
      <w:pPr>
        <w:pStyle w:val="BodyText"/>
        <w:ind w:left="122" w:right="122"/>
        <w:jc w:val="center"/>
      </w:pPr>
      <w:r>
        <w:rPr/>
        <w:t>Član</w:t>
      </w:r>
      <w:r>
        <w:rPr>
          <w:spacing w:val="1"/>
        </w:rPr>
        <w:t> </w:t>
      </w:r>
      <w:r>
        <w:rPr>
          <w:spacing w:val="-5"/>
        </w:rPr>
        <w:t>7.</w:t>
      </w:r>
    </w:p>
    <w:p>
      <w:pPr>
        <w:pStyle w:val="BodyText"/>
        <w:spacing w:before="10"/>
        <w:rPr>
          <w:sz w:val="19"/>
        </w:rPr>
      </w:pPr>
    </w:p>
    <w:p>
      <w:pPr>
        <w:pStyle w:val="BodyText"/>
        <w:spacing w:line="276" w:lineRule="auto" w:before="1"/>
        <w:ind w:left="116" w:right="114"/>
        <w:jc w:val="both"/>
      </w:pPr>
      <w:r>
        <w:rPr/>
        <w:t>Društvo se bavi organizacijom i prodajom turističkih aranžmana u Zemlji i inostranstvu. Društvo obrađuje podatke o ličnosti za potrebe organizacije turističkih aranžmana, odnosno za potrebe smeštaja, prevoza i prateće putne dokumentacije. Podaci se prikupljaju neposredno od stranaka uvidom u dokumenta (pasoš ili lična karta), ili slanjem podataka putem mail-a.</w:t>
      </w:r>
    </w:p>
    <w:p>
      <w:pPr>
        <w:pStyle w:val="BodyText"/>
        <w:spacing w:before="202"/>
        <w:ind w:left="116"/>
      </w:pPr>
      <w:r>
        <w:rPr/>
        <w:t>Prilikom</w:t>
      </w:r>
      <w:r>
        <w:rPr>
          <w:spacing w:val="6"/>
        </w:rPr>
        <w:t> </w:t>
      </w:r>
      <w:r>
        <w:rPr/>
        <w:t>rezervacije</w:t>
      </w:r>
      <w:r>
        <w:rPr>
          <w:spacing w:val="6"/>
        </w:rPr>
        <w:t> </w:t>
      </w:r>
      <w:r>
        <w:rPr/>
        <w:t>smeštaja</w:t>
      </w:r>
      <w:r>
        <w:rPr>
          <w:spacing w:val="7"/>
        </w:rPr>
        <w:t> </w:t>
      </w:r>
      <w:r>
        <w:rPr/>
        <w:t>koriste</w:t>
      </w:r>
      <w:r>
        <w:rPr>
          <w:spacing w:val="4"/>
        </w:rPr>
        <w:t> </w:t>
      </w:r>
      <w:r>
        <w:rPr/>
        <w:t>se</w:t>
      </w:r>
      <w:r>
        <w:rPr>
          <w:spacing w:val="5"/>
        </w:rPr>
        <w:t> </w:t>
      </w:r>
      <w:r>
        <w:rPr/>
        <w:t>sledeći</w:t>
      </w:r>
      <w:r>
        <w:rPr>
          <w:spacing w:val="3"/>
        </w:rPr>
        <w:t> </w:t>
      </w:r>
      <w:r>
        <w:rPr/>
        <w:t>podaci:</w:t>
      </w:r>
      <w:r>
        <w:rPr>
          <w:spacing w:val="4"/>
        </w:rPr>
        <w:t> </w:t>
      </w:r>
      <w:r>
        <w:rPr/>
        <w:t>ime,</w:t>
      </w:r>
      <w:r>
        <w:rPr>
          <w:spacing w:val="4"/>
        </w:rPr>
        <w:t> </w:t>
      </w:r>
      <w:r>
        <w:rPr/>
        <w:t>prezime,</w:t>
      </w:r>
      <w:r>
        <w:rPr>
          <w:spacing w:val="9"/>
        </w:rPr>
        <w:t> </w:t>
      </w:r>
      <w:r>
        <w:rPr/>
        <w:t>datum</w:t>
      </w:r>
      <w:r>
        <w:rPr>
          <w:spacing w:val="6"/>
        </w:rPr>
        <w:t> </w:t>
      </w:r>
      <w:r>
        <w:rPr/>
        <w:t>rođenja,</w:t>
      </w:r>
      <w:r>
        <w:rPr>
          <w:spacing w:val="5"/>
        </w:rPr>
        <w:t> </w:t>
      </w:r>
      <w:r>
        <w:rPr>
          <w:spacing w:val="-2"/>
        </w:rPr>
        <w:t>adresa</w:t>
      </w:r>
    </w:p>
    <w:p>
      <w:pPr>
        <w:pStyle w:val="BodyText"/>
        <w:spacing w:before="43"/>
        <w:ind w:left="116"/>
      </w:pPr>
      <w:r>
        <w:rPr/>
        <w:t>stanovanja,</w:t>
      </w:r>
      <w:r>
        <w:rPr>
          <w:spacing w:val="-1"/>
        </w:rPr>
        <w:t> </w:t>
      </w:r>
      <w:r>
        <w:rPr/>
        <w:t>kontakt</w:t>
      </w:r>
      <w:r>
        <w:rPr>
          <w:spacing w:val="-3"/>
        </w:rPr>
        <w:t> </w:t>
      </w:r>
      <w:r>
        <w:rPr/>
        <w:t>telefon</w:t>
      </w:r>
      <w:r>
        <w:rPr>
          <w:spacing w:val="-1"/>
        </w:rPr>
        <w:t> </w:t>
      </w:r>
      <w:r>
        <w:rPr/>
        <w:t>i</w:t>
      </w:r>
      <w:r>
        <w:rPr>
          <w:spacing w:val="-4"/>
        </w:rPr>
        <w:t> </w:t>
      </w:r>
      <w:r>
        <w:rPr/>
        <w:t>e-mail,</w:t>
      </w:r>
      <w:r>
        <w:rPr>
          <w:spacing w:val="-2"/>
        </w:rPr>
        <w:t> </w:t>
      </w:r>
      <w:r>
        <w:rPr/>
        <w:t>broj</w:t>
      </w:r>
      <w:r>
        <w:rPr>
          <w:spacing w:val="-4"/>
        </w:rPr>
        <w:t> </w:t>
      </w:r>
      <w:r>
        <w:rPr/>
        <w:t>pasoša</w:t>
      </w:r>
      <w:r>
        <w:rPr>
          <w:spacing w:val="-2"/>
        </w:rPr>
        <w:t> </w:t>
      </w:r>
      <w:r>
        <w:rPr/>
        <w:t>i</w:t>
      </w:r>
      <w:r>
        <w:rPr>
          <w:spacing w:val="-6"/>
        </w:rPr>
        <w:t> </w:t>
      </w:r>
      <w:r>
        <w:rPr>
          <w:spacing w:val="-2"/>
        </w:rPr>
        <w:t>JMBG.</w:t>
      </w:r>
    </w:p>
    <w:p>
      <w:pPr>
        <w:pStyle w:val="BodyText"/>
        <w:rPr>
          <w:sz w:val="20"/>
        </w:rPr>
      </w:pPr>
    </w:p>
    <w:p>
      <w:pPr>
        <w:pStyle w:val="BodyText"/>
        <w:spacing w:line="276" w:lineRule="auto"/>
        <w:ind w:left="116" w:right="117"/>
        <w:jc w:val="both"/>
      </w:pPr>
      <w:r>
        <w:rPr/>
        <w:t>Podaci kao što su e-mail i mobilni telefon koriste se za potrebe komunikacije sa strankama i slanje obaveštenja o vremenu polaska na putovanje. Pored ovih podataka, koriste se podaci</w:t>
      </w:r>
      <w:r>
        <w:rPr>
          <w:spacing w:val="40"/>
        </w:rPr>
        <w:t> </w:t>
      </w:r>
      <w:r>
        <w:rPr/>
        <w:t>o broju pasoša za potrebe rezervacije prevoza, za avio prevoznike.</w:t>
      </w:r>
    </w:p>
    <w:p>
      <w:pPr>
        <w:pStyle w:val="BodyText"/>
        <w:spacing w:before="199"/>
        <w:ind w:left="116"/>
      </w:pPr>
      <w:r>
        <w:rPr/>
        <w:t>Podaci</w:t>
      </w:r>
      <w:r>
        <w:rPr>
          <w:spacing w:val="-4"/>
        </w:rPr>
        <w:t> </w:t>
      </w:r>
      <w:r>
        <w:rPr/>
        <w:t>se</w:t>
      </w:r>
      <w:r>
        <w:rPr>
          <w:spacing w:val="-2"/>
        </w:rPr>
        <w:t> </w:t>
      </w:r>
      <w:r>
        <w:rPr/>
        <w:t>čuvaju</w:t>
      </w:r>
      <w:r>
        <w:rPr>
          <w:spacing w:val="-2"/>
        </w:rPr>
        <w:t> </w:t>
      </w:r>
      <w:r>
        <w:rPr/>
        <w:t>u</w:t>
      </w:r>
      <w:r>
        <w:rPr>
          <w:spacing w:val="-2"/>
        </w:rPr>
        <w:t> </w:t>
      </w:r>
      <w:r>
        <w:rPr/>
        <w:t>našoj</w:t>
      </w:r>
      <w:r>
        <w:rPr>
          <w:spacing w:val="-4"/>
        </w:rPr>
        <w:t> </w:t>
      </w:r>
      <w:r>
        <w:rPr/>
        <w:t>bazi</w:t>
      </w:r>
      <w:r>
        <w:rPr>
          <w:spacing w:val="-3"/>
        </w:rPr>
        <w:t> </w:t>
      </w:r>
      <w:r>
        <w:rPr/>
        <w:t>podataka,</w:t>
      </w:r>
      <w:r>
        <w:rPr>
          <w:spacing w:val="-3"/>
        </w:rPr>
        <w:t> </w:t>
      </w:r>
      <w:r>
        <w:rPr/>
        <w:t>agencijskom rezervacionom</w:t>
      </w:r>
      <w:r>
        <w:rPr>
          <w:spacing w:val="1"/>
        </w:rPr>
        <w:t> </w:t>
      </w:r>
      <w:r>
        <w:rPr>
          <w:spacing w:val="-2"/>
        </w:rPr>
        <w:t>sistemu.</w:t>
      </w:r>
    </w:p>
    <w:p>
      <w:pPr>
        <w:pStyle w:val="BodyText"/>
        <w:spacing w:before="1"/>
        <w:rPr>
          <w:sz w:val="20"/>
        </w:rPr>
      </w:pPr>
    </w:p>
    <w:p>
      <w:pPr>
        <w:pStyle w:val="BodyText"/>
        <w:ind w:left="116"/>
      </w:pPr>
      <w:r>
        <w:rPr/>
        <w:t>Prilikom</w:t>
      </w:r>
      <w:r>
        <w:rPr>
          <w:spacing w:val="9"/>
        </w:rPr>
        <w:t> </w:t>
      </w:r>
      <w:r>
        <w:rPr/>
        <w:t>izrade</w:t>
      </w:r>
      <w:r>
        <w:rPr>
          <w:spacing w:val="11"/>
        </w:rPr>
        <w:t> </w:t>
      </w:r>
      <w:r>
        <w:rPr/>
        <w:t>polise</w:t>
      </w:r>
      <w:r>
        <w:rPr>
          <w:spacing w:val="11"/>
        </w:rPr>
        <w:t> </w:t>
      </w:r>
      <w:r>
        <w:rPr/>
        <w:t>putnog</w:t>
      </w:r>
      <w:r>
        <w:rPr>
          <w:spacing w:val="11"/>
        </w:rPr>
        <w:t> </w:t>
      </w:r>
      <w:r>
        <w:rPr/>
        <w:t>osiguranja,</w:t>
      </w:r>
      <w:r>
        <w:rPr>
          <w:spacing w:val="11"/>
        </w:rPr>
        <w:t> </w:t>
      </w:r>
      <w:r>
        <w:rPr/>
        <w:t>podatke</w:t>
      </w:r>
      <w:r>
        <w:rPr>
          <w:spacing w:val="12"/>
        </w:rPr>
        <w:t> </w:t>
      </w:r>
      <w:r>
        <w:rPr/>
        <w:t>unosimo</w:t>
      </w:r>
      <w:r>
        <w:rPr>
          <w:spacing w:val="11"/>
        </w:rPr>
        <w:t> </w:t>
      </w:r>
      <w:r>
        <w:rPr/>
        <w:t>u</w:t>
      </w:r>
      <w:r>
        <w:rPr>
          <w:spacing w:val="11"/>
        </w:rPr>
        <w:t> </w:t>
      </w:r>
      <w:r>
        <w:rPr/>
        <w:t>sistem</w:t>
      </w:r>
      <w:r>
        <w:rPr>
          <w:spacing w:val="12"/>
        </w:rPr>
        <w:t> </w:t>
      </w:r>
      <w:r>
        <w:rPr/>
        <w:t>osiguravajuće</w:t>
      </w:r>
      <w:r>
        <w:rPr>
          <w:spacing w:val="11"/>
        </w:rPr>
        <w:t> </w:t>
      </w:r>
      <w:r>
        <w:rPr/>
        <w:t>kuće</w:t>
      </w:r>
      <w:r>
        <w:rPr>
          <w:spacing w:val="12"/>
        </w:rPr>
        <w:t> </w:t>
      </w:r>
      <w:r>
        <w:rPr>
          <w:spacing w:val="-5"/>
        </w:rPr>
        <w:t>gde</w:t>
      </w:r>
    </w:p>
    <w:p>
      <w:pPr>
        <w:pStyle w:val="BodyText"/>
        <w:spacing w:before="43"/>
        <w:ind w:left="116"/>
      </w:pPr>
      <w:r>
        <w:rPr/>
        <w:t>se</w:t>
      </w:r>
      <w:r>
        <w:rPr>
          <w:spacing w:val="-6"/>
        </w:rPr>
        <w:t> </w:t>
      </w:r>
      <w:r>
        <w:rPr/>
        <w:t>unose</w:t>
      </w:r>
      <w:r>
        <w:rPr>
          <w:spacing w:val="-2"/>
        </w:rPr>
        <w:t> </w:t>
      </w:r>
      <w:r>
        <w:rPr/>
        <w:t>svi</w:t>
      </w:r>
      <w:r>
        <w:rPr>
          <w:spacing w:val="-6"/>
        </w:rPr>
        <w:t> </w:t>
      </w:r>
      <w:r>
        <w:rPr/>
        <w:t>pomenuti</w:t>
      </w:r>
      <w:r>
        <w:rPr>
          <w:spacing w:val="-5"/>
        </w:rPr>
        <w:t> </w:t>
      </w:r>
      <w:r>
        <w:rPr/>
        <w:t>podaci</w:t>
      </w:r>
      <w:r>
        <w:rPr>
          <w:spacing w:val="-4"/>
        </w:rPr>
        <w:t> </w:t>
      </w:r>
      <w:r>
        <w:rPr/>
        <w:t>i</w:t>
      </w:r>
      <w:r>
        <w:rPr>
          <w:spacing w:val="-3"/>
        </w:rPr>
        <w:t> </w:t>
      </w:r>
      <w:r>
        <w:rPr/>
        <w:t>izdaje</w:t>
      </w:r>
      <w:r>
        <w:rPr>
          <w:spacing w:val="-4"/>
        </w:rPr>
        <w:t> </w:t>
      </w:r>
      <w:r>
        <w:rPr/>
        <w:t>polisa</w:t>
      </w:r>
      <w:r>
        <w:rPr>
          <w:spacing w:val="-2"/>
        </w:rPr>
        <w:t> </w:t>
      </w:r>
      <w:r>
        <w:rPr/>
        <w:t>iz</w:t>
      </w:r>
      <w:r>
        <w:rPr>
          <w:spacing w:val="-4"/>
        </w:rPr>
        <w:t> </w:t>
      </w:r>
      <w:r>
        <w:rPr/>
        <w:t>njihovog</w:t>
      </w:r>
      <w:r>
        <w:rPr>
          <w:spacing w:val="-3"/>
        </w:rPr>
        <w:t> </w:t>
      </w:r>
      <w:r>
        <w:rPr>
          <w:spacing w:val="-2"/>
        </w:rPr>
        <w:t>sistema.</w:t>
      </w:r>
    </w:p>
    <w:p>
      <w:pPr>
        <w:spacing w:after="0"/>
        <w:sectPr>
          <w:pgSz w:w="11910" w:h="16840"/>
          <w:pgMar w:header="401" w:footer="0" w:top="1360" w:bottom="280" w:left="1300" w:right="1300"/>
        </w:sectPr>
      </w:pPr>
    </w:p>
    <w:p>
      <w:pPr>
        <w:pStyle w:val="BodyText"/>
        <w:spacing w:line="276" w:lineRule="auto" w:before="41"/>
        <w:ind w:left="116" w:right="117"/>
        <w:jc w:val="both"/>
      </w:pPr>
      <w:r>
        <w:rPr/>
        <w:t>U skladu sa Zakonom o turizmu svu dokumentaciju o prodatim turističkim putovanjima, koji uključuju Ugovor o putovanju sa fizičkim licima i njihovim podacima čuvamo u našem rezervacionom sistemu dve godine nakon čega brišemo podatke iz sistema.</w:t>
      </w:r>
    </w:p>
    <w:p>
      <w:pPr>
        <w:pStyle w:val="BodyText"/>
        <w:spacing w:before="201"/>
        <w:ind w:left="116"/>
      </w:pPr>
      <w:r>
        <w:rPr/>
        <w:t>Podaci</w:t>
      </w:r>
      <w:r>
        <w:rPr>
          <w:spacing w:val="-3"/>
        </w:rPr>
        <w:t> </w:t>
      </w:r>
      <w:r>
        <w:rPr/>
        <w:t>se</w:t>
      </w:r>
      <w:r>
        <w:rPr>
          <w:spacing w:val="-3"/>
        </w:rPr>
        <w:t> </w:t>
      </w:r>
      <w:r>
        <w:rPr/>
        <w:t>ne</w:t>
      </w:r>
      <w:r>
        <w:rPr>
          <w:spacing w:val="-1"/>
        </w:rPr>
        <w:t> </w:t>
      </w:r>
      <w:r>
        <w:rPr/>
        <w:t>koriste</w:t>
      </w:r>
      <w:r>
        <w:rPr>
          <w:spacing w:val="-1"/>
        </w:rPr>
        <w:t> </w:t>
      </w:r>
      <w:r>
        <w:rPr/>
        <w:t>za</w:t>
      </w:r>
      <w:r>
        <w:rPr>
          <w:spacing w:val="-4"/>
        </w:rPr>
        <w:t> </w:t>
      </w:r>
      <w:r>
        <w:rPr/>
        <w:t>druge</w:t>
      </w:r>
      <w:r>
        <w:rPr>
          <w:spacing w:val="-4"/>
        </w:rPr>
        <w:t> </w:t>
      </w:r>
      <w:r>
        <w:rPr/>
        <w:t>upotrebe,</w:t>
      </w:r>
      <w:r>
        <w:rPr>
          <w:spacing w:val="-3"/>
        </w:rPr>
        <w:t> </w:t>
      </w:r>
      <w:r>
        <w:rPr/>
        <w:t>niti</w:t>
      </w:r>
      <w:r>
        <w:rPr>
          <w:spacing w:val="-4"/>
        </w:rPr>
        <w:t> </w:t>
      </w:r>
      <w:r>
        <w:rPr/>
        <w:t>se</w:t>
      </w:r>
      <w:r>
        <w:rPr>
          <w:spacing w:val="-2"/>
        </w:rPr>
        <w:t> </w:t>
      </w:r>
      <w:r>
        <w:rPr/>
        <w:t>šalju</w:t>
      </w:r>
      <w:r>
        <w:rPr>
          <w:spacing w:val="-1"/>
        </w:rPr>
        <w:t> </w:t>
      </w:r>
      <w:r>
        <w:rPr/>
        <w:t>trećim </w:t>
      </w:r>
      <w:r>
        <w:rPr>
          <w:spacing w:val="-2"/>
        </w:rPr>
        <w:t>licima.</w:t>
      </w:r>
    </w:p>
    <w:p>
      <w:pPr>
        <w:pStyle w:val="BodyText"/>
      </w:pPr>
    </w:p>
    <w:p>
      <w:pPr>
        <w:pStyle w:val="BodyText"/>
      </w:pPr>
    </w:p>
    <w:p>
      <w:pPr>
        <w:pStyle w:val="Heading1"/>
        <w:spacing w:before="194"/>
        <w:ind w:left="119"/>
      </w:pPr>
      <w:r>
        <w:rPr/>
        <w:t>KOMUNIKACIJE,</w:t>
      </w:r>
      <w:r>
        <w:rPr>
          <w:spacing w:val="-8"/>
        </w:rPr>
        <w:t> </w:t>
      </w:r>
      <w:r>
        <w:rPr/>
        <w:t>INFORMACIONE</w:t>
      </w:r>
      <w:r>
        <w:rPr>
          <w:spacing w:val="-5"/>
        </w:rPr>
        <w:t> </w:t>
      </w:r>
      <w:r>
        <w:rPr/>
        <w:t>TEHNOLOGIJE</w:t>
      </w:r>
      <w:r>
        <w:rPr>
          <w:spacing w:val="-6"/>
        </w:rPr>
        <w:t> </w:t>
      </w:r>
      <w:r>
        <w:rPr/>
        <w:t>I</w:t>
      </w:r>
      <w:r>
        <w:rPr>
          <w:spacing w:val="-3"/>
        </w:rPr>
        <w:t> </w:t>
      </w:r>
      <w:r>
        <w:rPr/>
        <w:t>INFORMACIONA</w:t>
      </w:r>
      <w:r>
        <w:rPr>
          <w:spacing w:val="-3"/>
        </w:rPr>
        <w:t> </w:t>
      </w:r>
      <w:r>
        <w:rPr>
          <w:spacing w:val="-2"/>
        </w:rPr>
        <w:t>BEZBEDNOST</w:t>
      </w:r>
    </w:p>
    <w:p>
      <w:pPr>
        <w:pStyle w:val="BodyText"/>
        <w:spacing w:before="1"/>
        <w:rPr>
          <w:b/>
          <w:sz w:val="20"/>
        </w:rPr>
      </w:pPr>
    </w:p>
    <w:p>
      <w:pPr>
        <w:pStyle w:val="BodyText"/>
        <w:ind w:left="122" w:right="122"/>
        <w:jc w:val="center"/>
      </w:pPr>
      <w:r>
        <w:rPr/>
        <w:t>Član</w:t>
      </w:r>
      <w:r>
        <w:rPr>
          <w:spacing w:val="1"/>
        </w:rPr>
        <w:t> </w:t>
      </w:r>
      <w:r>
        <w:rPr>
          <w:spacing w:val="-5"/>
        </w:rPr>
        <w:t>8.</w:t>
      </w:r>
    </w:p>
    <w:p>
      <w:pPr>
        <w:pStyle w:val="BodyText"/>
        <w:spacing w:before="1"/>
        <w:rPr>
          <w:sz w:val="20"/>
        </w:rPr>
      </w:pPr>
    </w:p>
    <w:p>
      <w:pPr>
        <w:pStyle w:val="BodyText"/>
        <w:spacing w:line="276" w:lineRule="auto"/>
        <w:ind w:left="116" w:right="118"/>
        <w:jc w:val="both"/>
      </w:pPr>
      <w:r>
        <w:rPr/>
        <w:t>Društvo obrađuje podatke o ličnosti u svrhu upravljanja i održavanja funkcionisanja komunikacijske i informacione mreže, te održavanja informacione bezbednosti.</w:t>
      </w:r>
    </w:p>
    <w:p>
      <w:pPr>
        <w:pStyle w:val="BodyText"/>
      </w:pPr>
    </w:p>
    <w:p>
      <w:pPr>
        <w:pStyle w:val="BodyText"/>
      </w:pPr>
    </w:p>
    <w:p>
      <w:pPr>
        <w:pStyle w:val="Heading1"/>
        <w:spacing w:before="151"/>
        <w:ind w:left="119"/>
      </w:pPr>
      <w:r>
        <w:rPr/>
        <w:t>USKLAĐIVANJE</w:t>
      </w:r>
      <w:r>
        <w:rPr>
          <w:spacing w:val="-5"/>
        </w:rPr>
        <w:t> </w:t>
      </w:r>
      <w:r>
        <w:rPr/>
        <w:t>POSLOVANJA</w:t>
      </w:r>
      <w:r>
        <w:rPr>
          <w:spacing w:val="-3"/>
        </w:rPr>
        <w:t> </w:t>
      </w:r>
      <w:r>
        <w:rPr/>
        <w:t>SA</w:t>
      </w:r>
      <w:r>
        <w:rPr>
          <w:spacing w:val="-6"/>
        </w:rPr>
        <w:t> </w:t>
      </w:r>
      <w:r>
        <w:rPr/>
        <w:t>RELEVANTNIM</w:t>
      </w:r>
      <w:r>
        <w:rPr>
          <w:spacing w:val="-6"/>
        </w:rPr>
        <w:t> </w:t>
      </w:r>
      <w:r>
        <w:rPr>
          <w:spacing w:val="-2"/>
        </w:rPr>
        <w:t>PROPISIMA</w:t>
      </w:r>
    </w:p>
    <w:p>
      <w:pPr>
        <w:pStyle w:val="BodyText"/>
        <w:spacing w:before="10"/>
        <w:rPr>
          <w:b/>
          <w:sz w:val="19"/>
        </w:rPr>
      </w:pPr>
    </w:p>
    <w:p>
      <w:pPr>
        <w:pStyle w:val="BodyText"/>
        <w:spacing w:before="1"/>
        <w:ind w:left="122" w:right="122"/>
        <w:jc w:val="center"/>
      </w:pPr>
      <w:r>
        <w:rPr/>
        <w:t>Član</w:t>
      </w:r>
      <w:r>
        <w:rPr>
          <w:spacing w:val="1"/>
        </w:rPr>
        <w:t> </w:t>
      </w:r>
      <w:r>
        <w:rPr>
          <w:spacing w:val="-5"/>
        </w:rPr>
        <w:t>9.</w:t>
      </w:r>
    </w:p>
    <w:p>
      <w:pPr>
        <w:pStyle w:val="BodyText"/>
        <w:rPr>
          <w:sz w:val="20"/>
        </w:rPr>
      </w:pPr>
    </w:p>
    <w:p>
      <w:pPr>
        <w:pStyle w:val="BodyText"/>
        <w:spacing w:line="276" w:lineRule="auto"/>
        <w:ind w:left="116" w:right="120"/>
        <w:jc w:val="both"/>
      </w:pPr>
      <w:r>
        <w:rPr/>
        <w:t>Društvo obrađuje podatke o ličnosti radi ispunjenja pravnih obaveza i usklađivanja poslovanja sa relevantnim pravnim propisima, pre svega iz domena radnog i poreskog </w:t>
      </w:r>
      <w:r>
        <w:rPr>
          <w:spacing w:val="-2"/>
        </w:rPr>
        <w:t>zakonodavstva.</w:t>
      </w:r>
    </w:p>
    <w:p>
      <w:pPr>
        <w:pStyle w:val="BodyText"/>
      </w:pPr>
    </w:p>
    <w:p>
      <w:pPr>
        <w:pStyle w:val="BodyText"/>
      </w:pPr>
    </w:p>
    <w:p>
      <w:pPr>
        <w:pStyle w:val="Heading1"/>
        <w:spacing w:before="151"/>
      </w:pPr>
      <w:r>
        <w:rPr/>
        <w:t>PRISTUP</w:t>
      </w:r>
      <w:r>
        <w:rPr>
          <w:spacing w:val="-3"/>
        </w:rPr>
        <w:t> </w:t>
      </w:r>
      <w:r>
        <w:rPr/>
        <w:t>I</w:t>
      </w:r>
      <w:r>
        <w:rPr>
          <w:spacing w:val="-1"/>
        </w:rPr>
        <w:t> </w:t>
      </w:r>
      <w:r>
        <w:rPr/>
        <w:t>USTUPANJE</w:t>
      </w:r>
      <w:r>
        <w:rPr>
          <w:spacing w:val="-1"/>
        </w:rPr>
        <w:t> </w:t>
      </w:r>
      <w:r>
        <w:rPr/>
        <w:t>PODATAKA</w:t>
      </w:r>
      <w:r>
        <w:rPr>
          <w:spacing w:val="-2"/>
        </w:rPr>
        <w:t> </w:t>
      </w:r>
      <w:r>
        <w:rPr/>
        <w:t>O</w:t>
      </w:r>
      <w:r>
        <w:rPr>
          <w:spacing w:val="-1"/>
        </w:rPr>
        <w:t> </w:t>
      </w:r>
      <w:r>
        <w:rPr>
          <w:spacing w:val="-2"/>
        </w:rPr>
        <w:t>LIČNOSTI</w:t>
      </w:r>
    </w:p>
    <w:p>
      <w:pPr>
        <w:pStyle w:val="BodyText"/>
        <w:rPr>
          <w:b/>
          <w:sz w:val="20"/>
        </w:rPr>
      </w:pPr>
    </w:p>
    <w:p>
      <w:pPr>
        <w:pStyle w:val="BodyText"/>
        <w:spacing w:before="1"/>
        <w:ind w:left="124" w:right="122"/>
        <w:jc w:val="center"/>
      </w:pPr>
      <w:r>
        <w:rPr/>
        <w:t>Član</w:t>
      </w:r>
      <w:r>
        <w:rPr>
          <w:spacing w:val="1"/>
        </w:rPr>
        <w:t> </w:t>
      </w:r>
      <w:r>
        <w:rPr>
          <w:spacing w:val="-5"/>
        </w:rPr>
        <w:t>10.</w:t>
      </w:r>
    </w:p>
    <w:p>
      <w:pPr>
        <w:pStyle w:val="BodyText"/>
        <w:rPr>
          <w:sz w:val="20"/>
        </w:rPr>
      </w:pPr>
    </w:p>
    <w:p>
      <w:pPr>
        <w:pStyle w:val="BodyText"/>
        <w:ind w:left="116"/>
      </w:pPr>
      <w:r>
        <w:rPr/>
        <w:t>Pristup</w:t>
      </w:r>
      <w:r>
        <w:rPr>
          <w:spacing w:val="-4"/>
        </w:rPr>
        <w:t> </w:t>
      </w:r>
      <w:r>
        <w:rPr/>
        <w:t>podacima</w:t>
      </w:r>
      <w:r>
        <w:rPr>
          <w:spacing w:val="-4"/>
        </w:rPr>
        <w:t> </w:t>
      </w:r>
      <w:r>
        <w:rPr/>
        <w:t>o</w:t>
      </w:r>
      <w:r>
        <w:rPr>
          <w:spacing w:val="-3"/>
        </w:rPr>
        <w:t> </w:t>
      </w:r>
      <w:r>
        <w:rPr/>
        <w:t>ličnosti</w:t>
      </w:r>
      <w:r>
        <w:rPr>
          <w:spacing w:val="-3"/>
        </w:rPr>
        <w:t> </w:t>
      </w:r>
      <w:r>
        <w:rPr/>
        <w:t>ima</w:t>
      </w:r>
      <w:r>
        <w:rPr>
          <w:spacing w:val="1"/>
        </w:rPr>
        <w:t> </w:t>
      </w:r>
      <w:r>
        <w:rPr/>
        <w:t>samo</w:t>
      </w:r>
      <w:r>
        <w:rPr>
          <w:spacing w:val="-1"/>
        </w:rPr>
        <w:t> </w:t>
      </w:r>
      <w:r>
        <w:rPr/>
        <w:t>Rukovalac</w:t>
      </w:r>
      <w:r>
        <w:rPr>
          <w:spacing w:val="-3"/>
        </w:rPr>
        <w:t> </w:t>
      </w:r>
      <w:r>
        <w:rPr/>
        <w:t>i</w:t>
      </w:r>
      <w:r>
        <w:rPr>
          <w:spacing w:val="-6"/>
        </w:rPr>
        <w:t> </w:t>
      </w:r>
      <w:r>
        <w:rPr/>
        <w:t>zaposleni</w:t>
      </w:r>
      <w:r>
        <w:rPr>
          <w:spacing w:val="-2"/>
        </w:rPr>
        <w:t> </w:t>
      </w:r>
      <w:r>
        <w:rPr/>
        <w:t>kod</w:t>
      </w:r>
      <w:r>
        <w:rPr>
          <w:spacing w:val="3"/>
        </w:rPr>
        <w:t> </w:t>
      </w:r>
      <w:r>
        <w:rPr>
          <w:spacing w:val="-2"/>
        </w:rPr>
        <w:t>Rukovaoca.</w:t>
      </w:r>
    </w:p>
    <w:p>
      <w:pPr>
        <w:pStyle w:val="BodyText"/>
        <w:spacing w:before="10"/>
        <w:rPr>
          <w:sz w:val="19"/>
        </w:rPr>
      </w:pPr>
    </w:p>
    <w:p>
      <w:pPr>
        <w:pStyle w:val="BodyText"/>
        <w:ind w:left="116"/>
      </w:pPr>
      <w:r>
        <w:rPr/>
        <w:t>Podaci</w:t>
      </w:r>
      <w:r>
        <w:rPr>
          <w:spacing w:val="-7"/>
        </w:rPr>
        <w:t> </w:t>
      </w:r>
      <w:r>
        <w:rPr/>
        <w:t>o</w:t>
      </w:r>
      <w:r>
        <w:rPr>
          <w:spacing w:val="-1"/>
        </w:rPr>
        <w:t> </w:t>
      </w:r>
      <w:r>
        <w:rPr/>
        <w:t>ličnosti</w:t>
      </w:r>
      <w:r>
        <w:rPr>
          <w:spacing w:val="-4"/>
        </w:rPr>
        <w:t> </w:t>
      </w:r>
      <w:r>
        <w:rPr/>
        <w:t>biće</w:t>
      </w:r>
      <w:r>
        <w:rPr>
          <w:spacing w:val="-3"/>
        </w:rPr>
        <w:t> </w:t>
      </w:r>
      <w:r>
        <w:rPr/>
        <w:t>dostupni</w:t>
      </w:r>
      <w:r>
        <w:rPr>
          <w:spacing w:val="-5"/>
        </w:rPr>
        <w:t> </w:t>
      </w:r>
      <w:r>
        <w:rPr/>
        <w:t>trećim</w:t>
      </w:r>
      <w:r>
        <w:rPr>
          <w:spacing w:val="-1"/>
        </w:rPr>
        <w:t> </w:t>
      </w:r>
      <w:r>
        <w:rPr/>
        <w:t>licima</w:t>
      </w:r>
      <w:r>
        <w:rPr>
          <w:spacing w:val="-1"/>
        </w:rPr>
        <w:t> </w:t>
      </w:r>
      <w:r>
        <w:rPr/>
        <w:t>izvan</w:t>
      </w:r>
      <w:r>
        <w:rPr>
          <w:spacing w:val="-3"/>
        </w:rPr>
        <w:t> </w:t>
      </w:r>
      <w:r>
        <w:rPr/>
        <w:t>Rukovaoca</w:t>
      </w:r>
      <w:r>
        <w:rPr>
          <w:spacing w:val="-3"/>
        </w:rPr>
        <w:t> </w:t>
      </w:r>
      <w:r>
        <w:rPr/>
        <w:t>samo</w:t>
      </w:r>
      <w:r>
        <w:rPr>
          <w:spacing w:val="-3"/>
        </w:rPr>
        <w:t> </w:t>
      </w:r>
      <w:r>
        <w:rPr/>
        <w:t>u</w:t>
      </w:r>
      <w:r>
        <w:rPr>
          <w:spacing w:val="-1"/>
        </w:rPr>
        <w:t> </w:t>
      </w:r>
      <w:r>
        <w:rPr/>
        <w:t>sledećim</w:t>
      </w:r>
      <w:r>
        <w:rPr>
          <w:spacing w:val="-1"/>
        </w:rPr>
        <w:t> </w:t>
      </w:r>
      <w:r>
        <w:rPr>
          <w:spacing w:val="-2"/>
        </w:rPr>
        <w:t>slučajevima:</w:t>
      </w:r>
    </w:p>
    <w:p>
      <w:pPr>
        <w:pStyle w:val="BodyText"/>
        <w:spacing w:before="3"/>
        <w:rPr>
          <w:sz w:val="20"/>
        </w:rPr>
      </w:pPr>
    </w:p>
    <w:p>
      <w:pPr>
        <w:pStyle w:val="ListParagraph"/>
        <w:numPr>
          <w:ilvl w:val="0"/>
          <w:numId w:val="1"/>
        </w:numPr>
        <w:tabs>
          <w:tab w:pos="1197" w:val="left" w:leader="none"/>
        </w:tabs>
        <w:spacing w:line="273" w:lineRule="auto" w:before="0" w:after="0"/>
        <w:ind w:left="1196" w:right="113" w:hanging="360"/>
        <w:jc w:val="both"/>
        <w:rPr>
          <w:sz w:val="24"/>
        </w:rPr>
      </w:pPr>
      <w:r>
        <w:rPr>
          <w:sz w:val="24"/>
        </w:rPr>
        <w:t>Društvo će ustupati lične podatke trećim licima samo za potrebe navedene u nastavku</w:t>
      </w:r>
      <w:r>
        <w:rPr>
          <w:spacing w:val="-1"/>
          <w:sz w:val="24"/>
        </w:rPr>
        <w:t> </w:t>
      </w:r>
      <w:r>
        <w:rPr>
          <w:sz w:val="24"/>
        </w:rPr>
        <w:t>pri</w:t>
      </w:r>
      <w:r>
        <w:rPr>
          <w:spacing w:val="-1"/>
          <w:sz w:val="24"/>
        </w:rPr>
        <w:t> </w:t>
      </w:r>
      <w:r>
        <w:rPr>
          <w:sz w:val="24"/>
        </w:rPr>
        <w:t>čemu će</w:t>
      </w:r>
      <w:r>
        <w:rPr>
          <w:spacing w:val="-4"/>
          <w:sz w:val="24"/>
        </w:rPr>
        <w:t> </w:t>
      </w:r>
      <w:r>
        <w:rPr>
          <w:sz w:val="24"/>
        </w:rPr>
        <w:t>preduzeti</w:t>
      </w:r>
      <w:r>
        <w:rPr>
          <w:spacing w:val="40"/>
          <w:sz w:val="24"/>
        </w:rPr>
        <w:t> </w:t>
      </w:r>
      <w:r>
        <w:rPr>
          <w:sz w:val="24"/>
        </w:rPr>
        <w:t>sve</w:t>
      </w:r>
      <w:r>
        <w:rPr>
          <w:spacing w:val="-4"/>
          <w:sz w:val="24"/>
        </w:rPr>
        <w:t> </w:t>
      </w:r>
      <w:r>
        <w:rPr>
          <w:sz w:val="24"/>
        </w:rPr>
        <w:t>potrebne</w:t>
      </w:r>
      <w:r>
        <w:rPr>
          <w:spacing w:val="-3"/>
          <w:sz w:val="24"/>
        </w:rPr>
        <w:t> </w:t>
      </w:r>
      <w:r>
        <w:rPr>
          <w:sz w:val="24"/>
        </w:rPr>
        <w:t>mere</w:t>
      </w:r>
      <w:r>
        <w:rPr>
          <w:spacing w:val="-1"/>
          <w:sz w:val="24"/>
        </w:rPr>
        <w:t> </w:t>
      </w:r>
      <w:r>
        <w:rPr>
          <w:sz w:val="24"/>
        </w:rPr>
        <w:t>kako</w:t>
      </w:r>
      <w:r>
        <w:rPr>
          <w:spacing w:val="-1"/>
          <w:sz w:val="24"/>
        </w:rPr>
        <w:t> </w:t>
      </w:r>
      <w:r>
        <w:rPr>
          <w:sz w:val="24"/>
        </w:rPr>
        <w:t>bi</w:t>
      </w:r>
      <w:r>
        <w:rPr>
          <w:spacing w:val="-2"/>
          <w:sz w:val="24"/>
        </w:rPr>
        <w:t> </w:t>
      </w:r>
      <w:r>
        <w:rPr>
          <w:sz w:val="24"/>
        </w:rPr>
        <w:t>se osiguralo</w:t>
      </w:r>
      <w:r>
        <w:rPr>
          <w:spacing w:val="-3"/>
          <w:sz w:val="24"/>
        </w:rPr>
        <w:t> </w:t>
      </w:r>
      <w:r>
        <w:rPr>
          <w:sz w:val="24"/>
        </w:rPr>
        <w:t>da</w:t>
      </w:r>
      <w:r>
        <w:rPr>
          <w:spacing w:val="-4"/>
          <w:sz w:val="24"/>
        </w:rPr>
        <w:t> </w:t>
      </w:r>
      <w:r>
        <w:rPr>
          <w:sz w:val="24"/>
        </w:rPr>
        <w:t>se</w:t>
      </w:r>
      <w:r>
        <w:rPr>
          <w:spacing w:val="-2"/>
          <w:sz w:val="24"/>
        </w:rPr>
        <w:t> </w:t>
      </w:r>
      <w:r>
        <w:rPr>
          <w:sz w:val="24"/>
        </w:rPr>
        <w:t>lični podaci obrađuju i obezbeđuju u skladu sa važećim propisima;</w:t>
      </w:r>
    </w:p>
    <w:p>
      <w:pPr>
        <w:pStyle w:val="ListParagraph"/>
        <w:numPr>
          <w:ilvl w:val="0"/>
          <w:numId w:val="1"/>
        </w:numPr>
        <w:tabs>
          <w:tab w:pos="1197" w:val="left" w:leader="none"/>
        </w:tabs>
        <w:spacing w:line="276" w:lineRule="auto" w:before="8" w:after="0"/>
        <w:ind w:left="1196" w:right="112" w:hanging="360"/>
        <w:jc w:val="both"/>
        <w:rPr>
          <w:sz w:val="24"/>
        </w:rPr>
      </w:pPr>
      <w:r>
        <w:rPr>
          <w:sz w:val="24"/>
        </w:rPr>
        <w:t>Društvo može angažovati treća lica – pružaoce usluga – da vrše pojedine radnje obrade podataka za račun i u ime Društva. U tom slučaju, Društvo ima svojstvo rukovaoca, a pružaoci usluga svojstvo obrađivača podataka o ličnosti. U ovoj situaciji, obrađivaču se ustupaju samo podaci neophodni za ostvarenje svrhe ugovorene obrade, i obrađivači ih ne mogu koristiti za druge svrhe. U ovim slučajevima, uslovi obrade podataka i odgovornost za zaštitu podataka definisaće se ugovorom između Društva i obrađivača;</w:t>
      </w:r>
    </w:p>
    <w:p>
      <w:pPr>
        <w:pStyle w:val="ListParagraph"/>
        <w:numPr>
          <w:ilvl w:val="0"/>
          <w:numId w:val="1"/>
        </w:numPr>
        <w:tabs>
          <w:tab w:pos="1196" w:val="left" w:leader="none"/>
          <w:tab w:pos="1197" w:val="left" w:leader="none"/>
        </w:tabs>
        <w:spacing w:line="240" w:lineRule="auto" w:before="0" w:after="0"/>
        <w:ind w:left="1196" w:right="0" w:hanging="361"/>
        <w:jc w:val="left"/>
        <w:rPr>
          <w:sz w:val="24"/>
        </w:rPr>
      </w:pPr>
      <w:r>
        <w:rPr>
          <w:sz w:val="24"/>
        </w:rPr>
        <w:t>Lični</w:t>
      </w:r>
      <w:r>
        <w:rPr>
          <w:spacing w:val="-5"/>
          <w:sz w:val="24"/>
        </w:rPr>
        <w:t> </w:t>
      </w:r>
      <w:r>
        <w:rPr>
          <w:sz w:val="24"/>
        </w:rPr>
        <w:t>podaci</w:t>
      </w:r>
      <w:r>
        <w:rPr>
          <w:spacing w:val="-4"/>
          <w:sz w:val="24"/>
        </w:rPr>
        <w:t> </w:t>
      </w:r>
      <w:r>
        <w:rPr>
          <w:sz w:val="24"/>
        </w:rPr>
        <w:t>ustupiće</w:t>
      </w:r>
      <w:r>
        <w:rPr>
          <w:spacing w:val="-2"/>
          <w:sz w:val="24"/>
        </w:rPr>
        <w:t> </w:t>
      </w:r>
      <w:r>
        <w:rPr>
          <w:sz w:val="24"/>
        </w:rPr>
        <w:t>se</w:t>
      </w:r>
      <w:r>
        <w:rPr>
          <w:spacing w:val="-5"/>
          <w:sz w:val="24"/>
        </w:rPr>
        <w:t> </w:t>
      </w:r>
      <w:r>
        <w:rPr>
          <w:sz w:val="24"/>
        </w:rPr>
        <w:t>javnim</w:t>
      </w:r>
      <w:r>
        <w:rPr>
          <w:spacing w:val="-2"/>
          <w:sz w:val="24"/>
        </w:rPr>
        <w:t> </w:t>
      </w:r>
      <w:r>
        <w:rPr>
          <w:sz w:val="24"/>
        </w:rPr>
        <w:t>organima</w:t>
      </w:r>
      <w:r>
        <w:rPr>
          <w:spacing w:val="-2"/>
          <w:sz w:val="24"/>
        </w:rPr>
        <w:t> </w:t>
      </w:r>
      <w:r>
        <w:rPr>
          <w:sz w:val="24"/>
        </w:rPr>
        <w:t>samo</w:t>
      </w:r>
      <w:r>
        <w:rPr>
          <w:spacing w:val="-2"/>
          <w:sz w:val="24"/>
        </w:rPr>
        <w:t> </w:t>
      </w:r>
      <w:r>
        <w:rPr>
          <w:sz w:val="24"/>
        </w:rPr>
        <w:t>kada</w:t>
      </w:r>
      <w:r>
        <w:rPr>
          <w:spacing w:val="-3"/>
          <w:sz w:val="24"/>
        </w:rPr>
        <w:t> </w:t>
      </w:r>
      <w:r>
        <w:rPr>
          <w:sz w:val="24"/>
        </w:rPr>
        <w:t>je</w:t>
      </w:r>
      <w:r>
        <w:rPr>
          <w:spacing w:val="-5"/>
          <w:sz w:val="24"/>
        </w:rPr>
        <w:t> </w:t>
      </w:r>
      <w:r>
        <w:rPr>
          <w:sz w:val="24"/>
        </w:rPr>
        <w:t>to</w:t>
      </w:r>
      <w:r>
        <w:rPr>
          <w:spacing w:val="-5"/>
          <w:sz w:val="24"/>
        </w:rPr>
        <w:t> </w:t>
      </w:r>
      <w:r>
        <w:rPr>
          <w:sz w:val="24"/>
        </w:rPr>
        <w:t>zakonom</w:t>
      </w:r>
      <w:r>
        <w:rPr>
          <w:spacing w:val="-3"/>
          <w:sz w:val="24"/>
        </w:rPr>
        <w:t> </w:t>
      </w:r>
      <w:r>
        <w:rPr>
          <w:spacing w:val="-2"/>
          <w:sz w:val="24"/>
        </w:rPr>
        <w:t>propisano;</w:t>
      </w:r>
    </w:p>
    <w:p>
      <w:pPr>
        <w:pStyle w:val="ListParagraph"/>
        <w:numPr>
          <w:ilvl w:val="0"/>
          <w:numId w:val="1"/>
        </w:numPr>
        <w:tabs>
          <w:tab w:pos="1196" w:val="left" w:leader="none"/>
          <w:tab w:pos="1197" w:val="left" w:leader="none"/>
        </w:tabs>
        <w:spacing w:line="240" w:lineRule="auto" w:before="45" w:after="0"/>
        <w:ind w:left="1196" w:right="0" w:hanging="361"/>
        <w:jc w:val="left"/>
        <w:rPr>
          <w:sz w:val="24"/>
        </w:rPr>
      </w:pPr>
      <w:r>
        <w:rPr>
          <w:sz w:val="24"/>
        </w:rPr>
        <w:t>Ako</w:t>
      </w:r>
      <w:r>
        <w:rPr>
          <w:spacing w:val="-3"/>
          <w:sz w:val="24"/>
        </w:rPr>
        <w:t> </w:t>
      </w:r>
      <w:r>
        <w:rPr>
          <w:sz w:val="24"/>
        </w:rPr>
        <w:t>je</w:t>
      </w:r>
      <w:r>
        <w:rPr>
          <w:spacing w:val="-2"/>
          <w:sz w:val="24"/>
        </w:rPr>
        <w:t> </w:t>
      </w:r>
      <w:r>
        <w:rPr>
          <w:sz w:val="24"/>
        </w:rPr>
        <w:t>podatke</w:t>
      </w:r>
      <w:r>
        <w:rPr>
          <w:spacing w:val="-3"/>
          <w:sz w:val="24"/>
        </w:rPr>
        <w:t> </w:t>
      </w:r>
      <w:r>
        <w:rPr>
          <w:sz w:val="24"/>
        </w:rPr>
        <w:t>potrebno</w:t>
      </w:r>
      <w:r>
        <w:rPr>
          <w:spacing w:val="-5"/>
          <w:sz w:val="24"/>
        </w:rPr>
        <w:t> </w:t>
      </w:r>
      <w:r>
        <w:rPr>
          <w:sz w:val="24"/>
        </w:rPr>
        <w:t>proslediti</w:t>
      </w:r>
      <w:r>
        <w:rPr>
          <w:spacing w:val="-5"/>
          <w:sz w:val="24"/>
        </w:rPr>
        <w:t> </w:t>
      </w:r>
      <w:r>
        <w:rPr>
          <w:sz w:val="24"/>
        </w:rPr>
        <w:t>radi</w:t>
      </w:r>
      <w:r>
        <w:rPr>
          <w:spacing w:val="-3"/>
          <w:sz w:val="24"/>
        </w:rPr>
        <w:t> </w:t>
      </w:r>
      <w:r>
        <w:rPr>
          <w:sz w:val="24"/>
        </w:rPr>
        <w:t>realizacije</w:t>
      </w:r>
      <w:r>
        <w:rPr>
          <w:spacing w:val="-5"/>
          <w:sz w:val="24"/>
        </w:rPr>
        <w:t> </w:t>
      </w:r>
      <w:r>
        <w:rPr>
          <w:spacing w:val="-2"/>
          <w:sz w:val="24"/>
        </w:rPr>
        <w:t>Ugovora.</w:t>
      </w:r>
    </w:p>
    <w:p>
      <w:pPr>
        <w:spacing w:after="0" w:line="240" w:lineRule="auto"/>
        <w:jc w:val="left"/>
        <w:rPr>
          <w:sz w:val="24"/>
        </w:rPr>
        <w:sectPr>
          <w:pgSz w:w="11910" w:h="16840"/>
          <w:pgMar w:header="401" w:footer="0" w:top="1360" w:bottom="280" w:left="1300" w:right="1300"/>
        </w:sectPr>
      </w:pPr>
    </w:p>
    <w:p>
      <w:pPr>
        <w:pStyle w:val="BodyText"/>
        <w:spacing w:line="276" w:lineRule="auto" w:before="41"/>
        <w:ind w:left="116" w:right="114"/>
        <w:jc w:val="both"/>
      </w:pPr>
      <w:r>
        <w:rPr/>
        <w:t>Obrađivači podataka o ličnosti nemaju pravo da obrađuju podatke o ličnosti koji su im dostavljeni u druge svrhe, osim za obavljanje poslova koje im dodeljuje Rukovalac, a po osnovu Ugovora. Obrađivači su dužni da se pridržavaju svih pismenih uputstava Rukovaoca. Rukovalac preduzima sve neophodne mere kako bi osigurao da se angažovani obrađivači strogo pridržavaju Zakona o zaštiti podataka o ličnosti i pismenih uputstava Rukovaoca, kao i da su</w:t>
      </w:r>
      <w:r>
        <w:rPr>
          <w:spacing w:val="-2"/>
        </w:rPr>
        <w:t> </w:t>
      </w:r>
      <w:r>
        <w:rPr/>
        <w:t>preduzeli</w:t>
      </w:r>
      <w:r>
        <w:rPr>
          <w:spacing w:val="-2"/>
        </w:rPr>
        <w:t> </w:t>
      </w:r>
      <w:r>
        <w:rPr/>
        <w:t>odgovarajuće tehničke, organizacione</w:t>
      </w:r>
      <w:r>
        <w:rPr>
          <w:spacing w:val="-2"/>
        </w:rPr>
        <w:t> </w:t>
      </w:r>
      <w:r>
        <w:rPr/>
        <w:t>i kadrovske mere</w:t>
      </w:r>
      <w:r>
        <w:rPr>
          <w:spacing w:val="-2"/>
        </w:rPr>
        <w:t> </w:t>
      </w:r>
      <w:r>
        <w:rPr/>
        <w:t>za</w:t>
      </w:r>
      <w:r>
        <w:rPr>
          <w:spacing w:val="-4"/>
        </w:rPr>
        <w:t> </w:t>
      </w:r>
      <w:r>
        <w:rPr/>
        <w:t>zaštitu</w:t>
      </w:r>
      <w:r>
        <w:rPr>
          <w:spacing w:val="-2"/>
        </w:rPr>
        <w:t> </w:t>
      </w:r>
      <w:r>
        <w:rPr/>
        <w:t>podataka</w:t>
      </w:r>
      <w:r>
        <w:rPr>
          <w:spacing w:val="-3"/>
        </w:rPr>
        <w:t> </w:t>
      </w:r>
      <w:r>
        <w:rPr/>
        <w:t>o </w:t>
      </w:r>
      <w:r>
        <w:rPr>
          <w:spacing w:val="-2"/>
        </w:rPr>
        <w:t>ličnosti.</w:t>
      </w:r>
    </w:p>
    <w:p>
      <w:pPr>
        <w:pStyle w:val="BodyText"/>
        <w:spacing w:before="200"/>
        <w:ind w:left="116"/>
      </w:pPr>
      <w:r>
        <w:rPr/>
        <w:t>Rukovalac prikuplja</w:t>
      </w:r>
      <w:r>
        <w:rPr>
          <w:spacing w:val="-1"/>
        </w:rPr>
        <w:t> </w:t>
      </w:r>
      <w:r>
        <w:rPr/>
        <w:t>i</w:t>
      </w:r>
      <w:r>
        <w:rPr>
          <w:spacing w:val="-3"/>
        </w:rPr>
        <w:t> </w:t>
      </w:r>
      <w:r>
        <w:rPr/>
        <w:t>podatke</w:t>
      </w:r>
      <w:r>
        <w:rPr>
          <w:spacing w:val="1"/>
        </w:rPr>
        <w:t> </w:t>
      </w:r>
      <w:r>
        <w:rPr/>
        <w:t>o</w:t>
      </w:r>
      <w:r>
        <w:rPr>
          <w:spacing w:val="-1"/>
        </w:rPr>
        <w:t> </w:t>
      </w:r>
      <w:r>
        <w:rPr/>
        <w:t>ličnosti</w:t>
      </w:r>
      <w:r>
        <w:rPr>
          <w:spacing w:val="-3"/>
        </w:rPr>
        <w:t> </w:t>
      </w:r>
      <w:r>
        <w:rPr/>
        <w:t>od</w:t>
      </w:r>
      <w:r>
        <w:rPr>
          <w:spacing w:val="-1"/>
        </w:rPr>
        <w:t> </w:t>
      </w:r>
      <w:r>
        <w:rPr/>
        <w:t>putnika</w:t>
      </w:r>
      <w:r>
        <w:rPr>
          <w:spacing w:val="1"/>
        </w:rPr>
        <w:t> </w:t>
      </w:r>
      <w:r>
        <w:rPr/>
        <w:t>odnosno klijenata</w:t>
      </w:r>
      <w:r>
        <w:rPr>
          <w:spacing w:val="-2"/>
        </w:rPr>
        <w:t> </w:t>
      </w:r>
      <w:r>
        <w:rPr/>
        <w:t>iz drugih</w:t>
      </w:r>
      <w:r>
        <w:rPr>
          <w:spacing w:val="-2"/>
        </w:rPr>
        <w:t> </w:t>
      </w:r>
      <w:r>
        <w:rPr/>
        <w:t>država</w:t>
      </w:r>
      <w:r>
        <w:rPr>
          <w:spacing w:val="1"/>
        </w:rPr>
        <w:t> </w:t>
      </w:r>
      <w:r>
        <w:rPr/>
        <w:t>u</w:t>
      </w:r>
      <w:r>
        <w:rPr>
          <w:spacing w:val="-1"/>
        </w:rPr>
        <w:t> </w:t>
      </w:r>
      <w:r>
        <w:rPr>
          <w:spacing w:val="-2"/>
        </w:rPr>
        <w:t>svrhu</w:t>
      </w:r>
    </w:p>
    <w:p>
      <w:pPr>
        <w:pStyle w:val="BodyText"/>
        <w:spacing w:before="46"/>
        <w:ind w:left="116"/>
      </w:pPr>
      <w:r>
        <w:rPr/>
        <w:t>realizacije</w:t>
      </w:r>
      <w:r>
        <w:rPr>
          <w:spacing w:val="-3"/>
        </w:rPr>
        <w:t> </w:t>
      </w:r>
      <w:r>
        <w:rPr/>
        <w:t>Ugovora</w:t>
      </w:r>
      <w:r>
        <w:rPr>
          <w:spacing w:val="-2"/>
        </w:rPr>
        <w:t> </w:t>
      </w:r>
      <w:r>
        <w:rPr/>
        <w:t>o</w:t>
      </w:r>
      <w:r>
        <w:rPr>
          <w:spacing w:val="1"/>
        </w:rPr>
        <w:t> </w:t>
      </w:r>
      <w:r>
        <w:rPr>
          <w:spacing w:val="-2"/>
        </w:rPr>
        <w:t>putovanju.</w:t>
      </w:r>
    </w:p>
    <w:p>
      <w:pPr>
        <w:pStyle w:val="BodyText"/>
        <w:spacing w:before="1"/>
        <w:rPr>
          <w:sz w:val="20"/>
        </w:rPr>
      </w:pPr>
    </w:p>
    <w:p>
      <w:pPr>
        <w:pStyle w:val="BodyText"/>
        <w:ind w:left="116"/>
      </w:pPr>
      <w:r>
        <w:rPr/>
        <w:t>Rukovalac</w:t>
      </w:r>
      <w:r>
        <w:rPr>
          <w:spacing w:val="35"/>
        </w:rPr>
        <w:t> </w:t>
      </w:r>
      <w:r>
        <w:rPr/>
        <w:t>prenosi</w:t>
      </w:r>
      <w:r>
        <w:rPr>
          <w:spacing w:val="37"/>
        </w:rPr>
        <w:t> </w:t>
      </w:r>
      <w:r>
        <w:rPr/>
        <w:t>podatke</w:t>
      </w:r>
      <w:r>
        <w:rPr>
          <w:spacing w:val="36"/>
        </w:rPr>
        <w:t> </w:t>
      </w:r>
      <w:r>
        <w:rPr/>
        <w:t>o</w:t>
      </w:r>
      <w:r>
        <w:rPr>
          <w:spacing w:val="37"/>
        </w:rPr>
        <w:t> </w:t>
      </w:r>
      <w:r>
        <w:rPr/>
        <w:t>ličnosti</w:t>
      </w:r>
      <w:r>
        <w:rPr>
          <w:spacing w:val="34"/>
        </w:rPr>
        <w:t> </w:t>
      </w:r>
      <w:r>
        <w:rPr/>
        <w:t>u</w:t>
      </w:r>
      <w:r>
        <w:rPr>
          <w:spacing w:val="36"/>
        </w:rPr>
        <w:t> </w:t>
      </w:r>
      <w:r>
        <w:rPr/>
        <w:t>druge</w:t>
      </w:r>
      <w:r>
        <w:rPr>
          <w:spacing w:val="34"/>
        </w:rPr>
        <w:t> </w:t>
      </w:r>
      <w:r>
        <w:rPr/>
        <w:t>države</w:t>
      </w:r>
      <w:r>
        <w:rPr>
          <w:spacing w:val="37"/>
        </w:rPr>
        <w:t> </w:t>
      </w:r>
      <w:r>
        <w:rPr/>
        <w:t>i</w:t>
      </w:r>
      <w:r>
        <w:rPr>
          <w:spacing w:val="36"/>
        </w:rPr>
        <w:t> </w:t>
      </w:r>
      <w:r>
        <w:rPr/>
        <w:t>međunarodne</w:t>
      </w:r>
      <w:r>
        <w:rPr>
          <w:spacing w:val="35"/>
        </w:rPr>
        <w:t> </w:t>
      </w:r>
      <w:r>
        <w:rPr/>
        <w:t>organizacije</w:t>
      </w:r>
      <w:r>
        <w:rPr>
          <w:spacing w:val="34"/>
        </w:rPr>
        <w:t> </w:t>
      </w:r>
      <w:r>
        <w:rPr/>
        <w:t>u</w:t>
      </w:r>
      <w:r>
        <w:rPr>
          <w:spacing w:val="37"/>
        </w:rPr>
        <w:t> </w:t>
      </w:r>
      <w:r>
        <w:rPr>
          <w:spacing w:val="-2"/>
        </w:rPr>
        <w:t>svrhu</w:t>
      </w:r>
    </w:p>
    <w:p>
      <w:pPr>
        <w:pStyle w:val="BodyText"/>
        <w:spacing w:before="43"/>
        <w:ind w:left="116"/>
      </w:pPr>
      <w:r>
        <w:rPr/>
        <w:t>realizacije</w:t>
      </w:r>
      <w:r>
        <w:rPr>
          <w:spacing w:val="-3"/>
        </w:rPr>
        <w:t> </w:t>
      </w:r>
      <w:r>
        <w:rPr/>
        <w:t>Ugovora</w:t>
      </w:r>
      <w:r>
        <w:rPr>
          <w:spacing w:val="-2"/>
        </w:rPr>
        <w:t> </w:t>
      </w:r>
      <w:r>
        <w:rPr/>
        <w:t>o</w:t>
      </w:r>
      <w:r>
        <w:rPr>
          <w:spacing w:val="1"/>
        </w:rPr>
        <w:t> </w:t>
      </w:r>
      <w:r>
        <w:rPr>
          <w:spacing w:val="-2"/>
        </w:rPr>
        <w:t>putovanju.</w:t>
      </w:r>
    </w:p>
    <w:p>
      <w:pPr>
        <w:pStyle w:val="BodyText"/>
        <w:rPr>
          <w:sz w:val="20"/>
        </w:rPr>
      </w:pPr>
    </w:p>
    <w:p>
      <w:pPr>
        <w:pStyle w:val="BodyText"/>
        <w:ind w:left="116"/>
      </w:pPr>
      <w:r>
        <w:rPr/>
        <w:t>Rukovalac</w:t>
      </w:r>
      <w:r>
        <w:rPr>
          <w:spacing w:val="-4"/>
        </w:rPr>
        <w:t> </w:t>
      </w:r>
      <w:r>
        <w:rPr/>
        <w:t>podatke</w:t>
      </w:r>
      <w:r>
        <w:rPr>
          <w:spacing w:val="-2"/>
        </w:rPr>
        <w:t> </w:t>
      </w:r>
      <w:r>
        <w:rPr/>
        <w:t>o</w:t>
      </w:r>
      <w:r>
        <w:rPr>
          <w:spacing w:val="-5"/>
        </w:rPr>
        <w:t> </w:t>
      </w:r>
      <w:r>
        <w:rPr/>
        <w:t>ličnosti</w:t>
      </w:r>
      <w:r>
        <w:rPr>
          <w:spacing w:val="-3"/>
        </w:rPr>
        <w:t> </w:t>
      </w:r>
      <w:r>
        <w:rPr/>
        <w:t>obrađuje</w:t>
      </w:r>
      <w:r>
        <w:rPr>
          <w:spacing w:val="-2"/>
        </w:rPr>
        <w:t> </w:t>
      </w:r>
      <w:r>
        <w:rPr/>
        <w:t>u</w:t>
      </w:r>
      <w:r>
        <w:rPr>
          <w:spacing w:val="-4"/>
        </w:rPr>
        <w:t> </w:t>
      </w:r>
      <w:r>
        <w:rPr/>
        <w:t>Republici</w:t>
      </w:r>
      <w:r>
        <w:rPr>
          <w:spacing w:val="-4"/>
        </w:rPr>
        <w:t> </w:t>
      </w:r>
      <w:r>
        <w:rPr>
          <w:spacing w:val="-2"/>
        </w:rPr>
        <w:t>Srbiji.</w:t>
      </w:r>
    </w:p>
    <w:p>
      <w:pPr>
        <w:pStyle w:val="BodyText"/>
      </w:pPr>
    </w:p>
    <w:p>
      <w:pPr>
        <w:pStyle w:val="BodyText"/>
      </w:pPr>
    </w:p>
    <w:p>
      <w:pPr>
        <w:pStyle w:val="Heading1"/>
        <w:spacing w:before="194"/>
      </w:pPr>
      <w:r>
        <w:rPr/>
        <w:t>ROKOVI</w:t>
      </w:r>
      <w:r>
        <w:rPr>
          <w:spacing w:val="50"/>
        </w:rPr>
        <w:t> </w:t>
      </w:r>
      <w:r>
        <w:rPr/>
        <w:t>ČUVANJA</w:t>
      </w:r>
      <w:r>
        <w:rPr>
          <w:spacing w:val="51"/>
        </w:rPr>
        <w:t> </w:t>
      </w:r>
      <w:r>
        <w:rPr>
          <w:spacing w:val="-2"/>
        </w:rPr>
        <w:t>PODATAKA</w:t>
      </w:r>
    </w:p>
    <w:p>
      <w:pPr>
        <w:pStyle w:val="BodyText"/>
        <w:rPr>
          <w:b/>
          <w:sz w:val="20"/>
        </w:rPr>
      </w:pPr>
    </w:p>
    <w:p>
      <w:pPr>
        <w:pStyle w:val="BodyText"/>
        <w:spacing w:before="1"/>
        <w:ind w:left="124" w:right="122"/>
        <w:jc w:val="center"/>
      </w:pPr>
      <w:r>
        <w:rPr/>
        <w:t>Član</w:t>
      </w:r>
      <w:r>
        <w:rPr>
          <w:spacing w:val="1"/>
        </w:rPr>
        <w:t> </w:t>
      </w:r>
      <w:r>
        <w:rPr>
          <w:spacing w:val="-5"/>
        </w:rPr>
        <w:t>11.</w:t>
      </w:r>
    </w:p>
    <w:p>
      <w:pPr>
        <w:pStyle w:val="BodyText"/>
        <w:spacing w:before="10"/>
        <w:rPr>
          <w:sz w:val="19"/>
        </w:rPr>
      </w:pPr>
    </w:p>
    <w:p>
      <w:pPr>
        <w:pStyle w:val="BodyText"/>
        <w:spacing w:line="276" w:lineRule="auto"/>
        <w:ind w:left="116" w:right="110"/>
        <w:jc w:val="both"/>
      </w:pPr>
      <w:r>
        <w:rPr/>
        <w:t>Podaci o ličnosti neće biti zadržani duže nego što je to neophodno za ostvarenje svrhe za</w:t>
      </w:r>
      <w:r>
        <w:rPr>
          <w:spacing w:val="40"/>
        </w:rPr>
        <w:t> </w:t>
      </w:r>
      <w:r>
        <w:rPr/>
        <w:t>koju su obrađivani. Ukoliko je rok čuvanja podataka o ličnosti propisan zakonom, Društvo će zadržati</w:t>
      </w:r>
      <w:r>
        <w:rPr>
          <w:spacing w:val="-5"/>
        </w:rPr>
        <w:t> </w:t>
      </w:r>
      <w:r>
        <w:rPr/>
        <w:t>podatke</w:t>
      </w:r>
      <w:r>
        <w:rPr>
          <w:spacing w:val="-4"/>
        </w:rPr>
        <w:t> </w:t>
      </w:r>
      <w:r>
        <w:rPr/>
        <w:t>u</w:t>
      </w:r>
      <w:r>
        <w:rPr>
          <w:spacing w:val="-4"/>
        </w:rPr>
        <w:t> </w:t>
      </w:r>
      <w:r>
        <w:rPr/>
        <w:t>datom</w:t>
      </w:r>
      <w:r>
        <w:rPr>
          <w:spacing w:val="-2"/>
        </w:rPr>
        <w:t> </w:t>
      </w:r>
      <w:r>
        <w:rPr/>
        <w:t>zakonskom</w:t>
      </w:r>
      <w:r>
        <w:rPr>
          <w:spacing w:val="-2"/>
        </w:rPr>
        <w:t> </w:t>
      </w:r>
      <w:r>
        <w:rPr/>
        <w:t>roku.</w:t>
      </w:r>
      <w:r>
        <w:rPr>
          <w:spacing w:val="-4"/>
        </w:rPr>
        <w:t> </w:t>
      </w:r>
      <w:r>
        <w:rPr/>
        <w:t>Nakon</w:t>
      </w:r>
      <w:r>
        <w:rPr>
          <w:spacing w:val="-1"/>
        </w:rPr>
        <w:t> </w:t>
      </w:r>
      <w:r>
        <w:rPr/>
        <w:t>ispunjenja</w:t>
      </w:r>
      <w:r>
        <w:rPr>
          <w:spacing w:val="-2"/>
        </w:rPr>
        <w:t> </w:t>
      </w:r>
      <w:r>
        <w:rPr/>
        <w:t>svrhe,</w:t>
      </w:r>
      <w:r>
        <w:rPr>
          <w:spacing w:val="-4"/>
        </w:rPr>
        <w:t> </w:t>
      </w:r>
      <w:r>
        <w:rPr/>
        <w:t>odnosno</w:t>
      </w:r>
      <w:r>
        <w:rPr>
          <w:spacing w:val="-2"/>
        </w:rPr>
        <w:t> </w:t>
      </w:r>
      <w:r>
        <w:rPr/>
        <w:t>isteka</w:t>
      </w:r>
      <w:r>
        <w:rPr>
          <w:spacing w:val="-3"/>
        </w:rPr>
        <w:t> </w:t>
      </w:r>
      <w:r>
        <w:rPr/>
        <w:t>zakonom propisanog roka za čuvanje podataka, podaci će biti trajno obrisani.</w:t>
      </w:r>
    </w:p>
    <w:p>
      <w:pPr>
        <w:pStyle w:val="BodyText"/>
        <w:spacing w:line="276" w:lineRule="auto" w:before="201"/>
        <w:ind w:left="116" w:right="112"/>
        <w:jc w:val="both"/>
      </w:pPr>
      <w:r>
        <w:rPr/>
        <w:t>U skladu sa Zakonom o turizmu svu dokumentaciju o prodatim turističkim putovanjima, koji uključuju Ugovor o putovanju sa fizičkim licima i njihovim podacima, čuvamo u našem rezervacionom sistemu dve godine nakon čega brišemo podatke iz sistema.</w:t>
      </w:r>
    </w:p>
    <w:p>
      <w:pPr>
        <w:pStyle w:val="BodyText"/>
        <w:spacing w:before="201"/>
        <w:ind w:left="116"/>
      </w:pPr>
      <w:r>
        <w:rPr/>
        <w:t>Podaci</w:t>
      </w:r>
      <w:r>
        <w:rPr>
          <w:spacing w:val="-3"/>
        </w:rPr>
        <w:t> </w:t>
      </w:r>
      <w:r>
        <w:rPr/>
        <w:t>se</w:t>
      </w:r>
      <w:r>
        <w:rPr>
          <w:spacing w:val="-3"/>
        </w:rPr>
        <w:t> </w:t>
      </w:r>
      <w:r>
        <w:rPr/>
        <w:t>ne</w:t>
      </w:r>
      <w:r>
        <w:rPr>
          <w:spacing w:val="-1"/>
        </w:rPr>
        <w:t> </w:t>
      </w:r>
      <w:r>
        <w:rPr/>
        <w:t>koriste</w:t>
      </w:r>
      <w:r>
        <w:rPr>
          <w:spacing w:val="-1"/>
        </w:rPr>
        <w:t> </w:t>
      </w:r>
      <w:r>
        <w:rPr/>
        <w:t>za</w:t>
      </w:r>
      <w:r>
        <w:rPr>
          <w:spacing w:val="-4"/>
        </w:rPr>
        <w:t> </w:t>
      </w:r>
      <w:r>
        <w:rPr/>
        <w:t>druge</w:t>
      </w:r>
      <w:r>
        <w:rPr>
          <w:spacing w:val="-4"/>
        </w:rPr>
        <w:t> </w:t>
      </w:r>
      <w:r>
        <w:rPr/>
        <w:t>upotrebe,</w:t>
      </w:r>
      <w:r>
        <w:rPr>
          <w:spacing w:val="-3"/>
        </w:rPr>
        <w:t> </w:t>
      </w:r>
      <w:r>
        <w:rPr/>
        <w:t>niti</w:t>
      </w:r>
      <w:r>
        <w:rPr>
          <w:spacing w:val="-4"/>
        </w:rPr>
        <w:t> </w:t>
      </w:r>
      <w:r>
        <w:rPr/>
        <w:t>se</w:t>
      </w:r>
      <w:r>
        <w:rPr>
          <w:spacing w:val="-2"/>
        </w:rPr>
        <w:t> </w:t>
      </w:r>
      <w:r>
        <w:rPr/>
        <w:t>šalju</w:t>
      </w:r>
      <w:r>
        <w:rPr>
          <w:spacing w:val="-1"/>
        </w:rPr>
        <w:t> </w:t>
      </w:r>
      <w:r>
        <w:rPr/>
        <w:t>trećim </w:t>
      </w:r>
      <w:r>
        <w:rPr>
          <w:spacing w:val="-2"/>
        </w:rPr>
        <w:t>licima.</w:t>
      </w:r>
    </w:p>
    <w:p>
      <w:pPr>
        <w:pStyle w:val="BodyText"/>
        <w:spacing w:before="1"/>
        <w:rPr>
          <w:sz w:val="20"/>
        </w:rPr>
      </w:pPr>
    </w:p>
    <w:p>
      <w:pPr>
        <w:pStyle w:val="BodyText"/>
        <w:spacing w:line="276" w:lineRule="auto"/>
        <w:ind w:left="116" w:right="119"/>
        <w:jc w:val="both"/>
      </w:pPr>
      <w:r>
        <w:rPr/>
        <w:t>U određenim slučajevima, lični podaci se mogu čuvati duži vremenski period, za potrebe ispunjenja zakonskih obaveza ili za uspostavljanje, vršenje ili odbranu pravnog zahteva, u skladu sa važećim zakonima.</w:t>
      </w:r>
    </w:p>
    <w:p>
      <w:pPr>
        <w:pStyle w:val="BodyText"/>
        <w:spacing w:before="199"/>
        <w:ind w:left="116"/>
      </w:pPr>
      <w:r>
        <w:rPr/>
        <w:t>Lični</w:t>
      </w:r>
      <w:r>
        <w:rPr>
          <w:spacing w:val="5"/>
        </w:rPr>
        <w:t> </w:t>
      </w:r>
      <w:r>
        <w:rPr/>
        <w:t>podaci</w:t>
      </w:r>
      <w:r>
        <w:rPr>
          <w:spacing w:val="7"/>
        </w:rPr>
        <w:t> </w:t>
      </w:r>
      <w:r>
        <w:rPr/>
        <w:t>o</w:t>
      </w:r>
      <w:r>
        <w:rPr>
          <w:spacing w:val="7"/>
        </w:rPr>
        <w:t> </w:t>
      </w:r>
      <w:r>
        <w:rPr/>
        <w:t>zaposlenima</w:t>
      </w:r>
      <w:r>
        <w:rPr>
          <w:spacing w:val="11"/>
        </w:rPr>
        <w:t> </w:t>
      </w:r>
      <w:r>
        <w:rPr/>
        <w:t>kao</w:t>
      </w:r>
      <w:r>
        <w:rPr>
          <w:spacing w:val="8"/>
        </w:rPr>
        <w:t> </w:t>
      </w:r>
      <w:r>
        <w:rPr/>
        <w:t>i</w:t>
      </w:r>
      <w:r>
        <w:rPr>
          <w:spacing w:val="8"/>
        </w:rPr>
        <w:t> </w:t>
      </w:r>
      <w:r>
        <w:rPr/>
        <w:t>bivšim</w:t>
      </w:r>
      <w:r>
        <w:rPr>
          <w:spacing w:val="7"/>
        </w:rPr>
        <w:t> </w:t>
      </w:r>
      <w:r>
        <w:rPr/>
        <w:t>zaposlenima</w:t>
      </w:r>
      <w:r>
        <w:rPr>
          <w:spacing w:val="8"/>
        </w:rPr>
        <w:t> </w:t>
      </w:r>
      <w:r>
        <w:rPr/>
        <w:t>čuvaju</w:t>
      </w:r>
      <w:r>
        <w:rPr>
          <w:spacing w:val="8"/>
        </w:rPr>
        <w:t> </w:t>
      </w:r>
      <w:r>
        <w:rPr/>
        <w:t>se</w:t>
      </w:r>
      <w:r>
        <w:rPr>
          <w:spacing w:val="8"/>
        </w:rPr>
        <w:t> </w:t>
      </w:r>
      <w:r>
        <w:rPr/>
        <w:t>trajno</w:t>
      </w:r>
      <w:r>
        <w:rPr>
          <w:spacing w:val="6"/>
        </w:rPr>
        <w:t> </w:t>
      </w:r>
      <w:r>
        <w:rPr/>
        <w:t>u</w:t>
      </w:r>
      <w:r>
        <w:rPr>
          <w:spacing w:val="5"/>
        </w:rPr>
        <w:t> </w:t>
      </w:r>
      <w:r>
        <w:rPr/>
        <w:t>kadrovskoj</w:t>
      </w:r>
      <w:r>
        <w:rPr>
          <w:spacing w:val="8"/>
        </w:rPr>
        <w:t> </w:t>
      </w:r>
      <w:r>
        <w:rPr>
          <w:spacing w:val="-2"/>
        </w:rPr>
        <w:t>evidenciji</w:t>
      </w:r>
    </w:p>
    <w:p>
      <w:pPr>
        <w:pStyle w:val="BodyText"/>
        <w:spacing w:before="43"/>
        <w:ind w:left="116"/>
      </w:pPr>
      <w:r>
        <w:rPr/>
        <w:t>Društva,</w:t>
      </w:r>
      <w:r>
        <w:rPr>
          <w:spacing w:val="-6"/>
        </w:rPr>
        <w:t> </w:t>
      </w:r>
      <w:r>
        <w:rPr/>
        <w:t>u</w:t>
      </w:r>
      <w:r>
        <w:rPr>
          <w:spacing w:val="-2"/>
        </w:rPr>
        <w:t> </w:t>
      </w:r>
      <w:r>
        <w:rPr/>
        <w:t>skladu</w:t>
      </w:r>
      <w:r>
        <w:rPr>
          <w:spacing w:val="-3"/>
        </w:rPr>
        <w:t> </w:t>
      </w:r>
      <w:r>
        <w:rPr/>
        <w:t>sa</w:t>
      </w:r>
      <w:r>
        <w:rPr>
          <w:spacing w:val="-1"/>
        </w:rPr>
        <w:t> </w:t>
      </w:r>
      <w:r>
        <w:rPr/>
        <w:t>Zakonom</w:t>
      </w:r>
      <w:r>
        <w:rPr>
          <w:spacing w:val="-1"/>
        </w:rPr>
        <w:t> </w:t>
      </w:r>
      <w:r>
        <w:rPr/>
        <w:t>o</w:t>
      </w:r>
      <w:r>
        <w:rPr>
          <w:spacing w:val="-3"/>
        </w:rPr>
        <w:t> </w:t>
      </w:r>
      <w:r>
        <w:rPr/>
        <w:t>evidencijama</w:t>
      </w:r>
      <w:r>
        <w:rPr>
          <w:spacing w:val="-4"/>
        </w:rPr>
        <w:t> </w:t>
      </w:r>
      <w:r>
        <w:rPr/>
        <w:t>u</w:t>
      </w:r>
      <w:r>
        <w:rPr>
          <w:spacing w:val="-2"/>
        </w:rPr>
        <w:t> </w:t>
      </w:r>
      <w:r>
        <w:rPr/>
        <w:t>oblasti</w:t>
      </w:r>
      <w:r>
        <w:rPr>
          <w:spacing w:val="-3"/>
        </w:rPr>
        <w:t> </w:t>
      </w:r>
      <w:r>
        <w:rPr>
          <w:spacing w:val="-2"/>
        </w:rPr>
        <w:t>rada.</w:t>
      </w:r>
    </w:p>
    <w:p>
      <w:pPr>
        <w:spacing w:after="0"/>
        <w:sectPr>
          <w:pgSz w:w="11910" w:h="16840"/>
          <w:pgMar w:header="401" w:footer="0" w:top="1360" w:bottom="280" w:left="1300" w:right="1300"/>
        </w:sectPr>
      </w:pPr>
    </w:p>
    <w:p>
      <w:pPr>
        <w:pStyle w:val="Heading1"/>
        <w:ind w:left="119"/>
      </w:pPr>
      <w:r>
        <w:rPr/>
        <w:t>PRAVA</w:t>
      </w:r>
      <w:r>
        <w:rPr>
          <w:spacing w:val="-2"/>
        </w:rPr>
        <w:t> </w:t>
      </w:r>
      <w:r>
        <w:rPr/>
        <w:t>LICA</w:t>
      </w:r>
      <w:r>
        <w:rPr>
          <w:spacing w:val="-2"/>
        </w:rPr>
        <w:t> </w:t>
      </w:r>
      <w:r>
        <w:rPr/>
        <w:t>U</w:t>
      </w:r>
      <w:r>
        <w:rPr>
          <w:spacing w:val="-5"/>
        </w:rPr>
        <w:t> </w:t>
      </w:r>
      <w:r>
        <w:rPr/>
        <w:t>POGLEDU</w:t>
      </w:r>
      <w:r>
        <w:rPr>
          <w:spacing w:val="-4"/>
        </w:rPr>
        <w:t> </w:t>
      </w:r>
      <w:r>
        <w:rPr/>
        <w:t>ZAŠTITE</w:t>
      </w:r>
      <w:r>
        <w:rPr>
          <w:spacing w:val="-5"/>
        </w:rPr>
        <w:t> </w:t>
      </w:r>
      <w:r>
        <w:rPr/>
        <w:t>PODATAKA</w:t>
      </w:r>
      <w:r>
        <w:rPr>
          <w:spacing w:val="-1"/>
        </w:rPr>
        <w:t> </w:t>
      </w:r>
      <w:r>
        <w:rPr/>
        <w:t>O</w:t>
      </w:r>
      <w:r>
        <w:rPr>
          <w:spacing w:val="-3"/>
        </w:rPr>
        <w:t> </w:t>
      </w:r>
      <w:r>
        <w:rPr>
          <w:spacing w:val="-2"/>
        </w:rPr>
        <w:t>LIČNOSTI</w:t>
      </w:r>
    </w:p>
    <w:p>
      <w:pPr>
        <w:pStyle w:val="BodyText"/>
        <w:spacing w:before="10"/>
        <w:rPr>
          <w:b/>
          <w:sz w:val="15"/>
        </w:rPr>
      </w:pPr>
    </w:p>
    <w:p>
      <w:pPr>
        <w:spacing w:after="0"/>
        <w:rPr>
          <w:sz w:val="15"/>
        </w:rPr>
        <w:sectPr>
          <w:pgSz w:w="11910" w:h="16840"/>
          <w:pgMar w:header="401" w:footer="0" w:top="1360" w:bottom="280" w:left="1300" w:right="1300"/>
        </w:sectPr>
      </w:pPr>
    </w:p>
    <w:p>
      <w:pPr>
        <w:pStyle w:val="BodyText"/>
        <w:rPr>
          <w:b/>
          <w:sz w:val="30"/>
        </w:rPr>
      </w:pPr>
    </w:p>
    <w:p>
      <w:pPr>
        <w:pStyle w:val="Heading2"/>
        <w:numPr>
          <w:ilvl w:val="0"/>
          <w:numId w:val="1"/>
        </w:numPr>
        <w:tabs>
          <w:tab w:pos="1196" w:val="left" w:leader="none"/>
          <w:tab w:pos="1197" w:val="left" w:leader="none"/>
        </w:tabs>
        <w:spacing w:line="240" w:lineRule="auto" w:before="225" w:after="0"/>
        <w:ind w:left="1196" w:right="0" w:hanging="361"/>
        <w:jc w:val="left"/>
      </w:pPr>
      <w:r>
        <w:rPr/>
        <w:t>Pravo</w:t>
      </w:r>
      <w:r>
        <w:rPr>
          <w:spacing w:val="-2"/>
        </w:rPr>
        <w:t> </w:t>
      </w:r>
      <w:r>
        <w:rPr/>
        <w:t>na</w:t>
      </w:r>
      <w:r>
        <w:rPr>
          <w:spacing w:val="-2"/>
        </w:rPr>
        <w:t> </w:t>
      </w:r>
      <w:r>
        <w:rPr>
          <w:spacing w:val="-2"/>
        </w:rPr>
        <w:t>informisanje</w:t>
      </w:r>
    </w:p>
    <w:p>
      <w:pPr>
        <w:pStyle w:val="BodyText"/>
        <w:spacing w:before="52"/>
        <w:ind w:left="836"/>
      </w:pPr>
      <w:r>
        <w:rPr/>
        <w:br w:type="column"/>
      </w:r>
      <w:r>
        <w:rPr/>
        <w:t>Član</w:t>
      </w:r>
      <w:r>
        <w:rPr>
          <w:spacing w:val="1"/>
        </w:rPr>
        <w:t> </w:t>
      </w:r>
      <w:r>
        <w:rPr>
          <w:spacing w:val="-5"/>
        </w:rPr>
        <w:t>12.</w:t>
      </w:r>
    </w:p>
    <w:p>
      <w:pPr>
        <w:spacing w:after="0"/>
        <w:sectPr>
          <w:type w:val="continuous"/>
          <w:pgSz w:w="11910" w:h="16840"/>
          <w:pgMar w:header="401" w:footer="0" w:top="1360" w:bottom="280" w:left="1300" w:right="1300"/>
          <w:cols w:num="2" w:equalWidth="0">
            <w:col w:w="3384" w:space="41"/>
            <w:col w:w="5885"/>
          </w:cols>
        </w:sectPr>
      </w:pPr>
    </w:p>
    <w:p>
      <w:pPr>
        <w:pStyle w:val="BodyText"/>
        <w:spacing w:before="7"/>
        <w:rPr>
          <w:sz w:val="15"/>
        </w:rPr>
      </w:pPr>
    </w:p>
    <w:p>
      <w:pPr>
        <w:pStyle w:val="BodyText"/>
        <w:spacing w:line="276" w:lineRule="auto" w:before="52"/>
        <w:ind w:left="836" w:right="112"/>
        <w:jc w:val="both"/>
      </w:pPr>
      <w:r>
        <w:rPr/>
        <w:t>Zaposleni i druga lica na koja se podaci odnose imaju pravo da budu informisani o svojim pravima,</w:t>
      </w:r>
      <w:r>
        <w:rPr>
          <w:spacing w:val="-1"/>
        </w:rPr>
        <w:t> </w:t>
      </w:r>
      <w:r>
        <w:rPr/>
        <w:t>obavezama i</w:t>
      </w:r>
      <w:r>
        <w:rPr>
          <w:spacing w:val="-2"/>
        </w:rPr>
        <w:t> </w:t>
      </w:r>
      <w:r>
        <w:rPr/>
        <w:t>o</w:t>
      </w:r>
      <w:r>
        <w:rPr>
          <w:spacing w:val="-1"/>
        </w:rPr>
        <w:t> </w:t>
      </w:r>
      <w:r>
        <w:rPr/>
        <w:t>pitanjima koja</w:t>
      </w:r>
      <w:r>
        <w:rPr>
          <w:spacing w:val="-2"/>
        </w:rPr>
        <w:t> </w:t>
      </w:r>
      <w:r>
        <w:rPr/>
        <w:t>se</w:t>
      </w:r>
      <w:r>
        <w:rPr>
          <w:spacing w:val="-4"/>
        </w:rPr>
        <w:t> </w:t>
      </w:r>
      <w:r>
        <w:rPr/>
        <w:t>odnose</w:t>
      </w:r>
      <w:r>
        <w:rPr>
          <w:spacing w:val="-1"/>
        </w:rPr>
        <w:t> </w:t>
      </w:r>
      <w:r>
        <w:rPr/>
        <w:t>na</w:t>
      </w:r>
      <w:r>
        <w:rPr>
          <w:spacing w:val="-2"/>
        </w:rPr>
        <w:t> </w:t>
      </w:r>
      <w:r>
        <w:rPr/>
        <w:t>obradu</w:t>
      </w:r>
      <w:r>
        <w:rPr>
          <w:spacing w:val="-3"/>
        </w:rPr>
        <w:t> </w:t>
      </w:r>
      <w:r>
        <w:rPr/>
        <w:t>njihovih</w:t>
      </w:r>
      <w:r>
        <w:rPr>
          <w:spacing w:val="-1"/>
        </w:rPr>
        <w:t> </w:t>
      </w:r>
      <w:r>
        <w:rPr/>
        <w:t>podataka o ličnosti, u smislu ZZPL čak i pre nego što počne obrada tih podataka.</w:t>
      </w:r>
    </w:p>
    <w:p>
      <w:pPr>
        <w:pStyle w:val="Heading2"/>
        <w:numPr>
          <w:ilvl w:val="0"/>
          <w:numId w:val="1"/>
        </w:numPr>
        <w:tabs>
          <w:tab w:pos="1196" w:val="left" w:leader="none"/>
          <w:tab w:pos="1197" w:val="left" w:leader="none"/>
        </w:tabs>
        <w:spacing w:line="240" w:lineRule="auto" w:before="200" w:after="0"/>
        <w:ind w:left="1196" w:right="0" w:hanging="361"/>
        <w:jc w:val="left"/>
      </w:pPr>
      <w:r>
        <w:rPr/>
        <w:t>Pravo</w:t>
      </w:r>
      <w:r>
        <w:rPr>
          <w:spacing w:val="-2"/>
        </w:rPr>
        <w:t> </w:t>
      </w:r>
      <w:r>
        <w:rPr/>
        <w:t>na</w:t>
      </w:r>
      <w:r>
        <w:rPr>
          <w:spacing w:val="-2"/>
        </w:rPr>
        <w:t> pristup</w:t>
      </w:r>
    </w:p>
    <w:p>
      <w:pPr>
        <w:pStyle w:val="BodyText"/>
        <w:spacing w:line="276" w:lineRule="auto" w:before="243"/>
        <w:ind w:left="836" w:right="112"/>
        <w:jc w:val="both"/>
      </w:pPr>
      <w:r>
        <w:rPr/>
        <w:t>Zaposleni i druga lica na koja se podaci odnose imaju pravo da zahtevaju od Društva da omogući pristup njihovim podacima o ličnosti, odnosno pravo da utvrde predmet, način, svrhu i obim obrade tih podataka, kao i na postavljanje pitanja o samoj obradi.</w:t>
      </w:r>
    </w:p>
    <w:p>
      <w:pPr>
        <w:pStyle w:val="Heading2"/>
        <w:numPr>
          <w:ilvl w:val="0"/>
          <w:numId w:val="1"/>
        </w:numPr>
        <w:tabs>
          <w:tab w:pos="1196" w:val="left" w:leader="none"/>
          <w:tab w:pos="1197" w:val="left" w:leader="none"/>
        </w:tabs>
        <w:spacing w:line="240" w:lineRule="auto" w:before="203" w:after="0"/>
        <w:ind w:left="1196" w:right="0" w:hanging="361"/>
        <w:jc w:val="left"/>
      </w:pPr>
      <w:r>
        <w:rPr/>
        <w:t>Pravo</w:t>
      </w:r>
      <w:r>
        <w:rPr>
          <w:spacing w:val="-3"/>
        </w:rPr>
        <w:t> </w:t>
      </w:r>
      <w:r>
        <w:rPr/>
        <w:t>na</w:t>
      </w:r>
      <w:r>
        <w:rPr>
          <w:spacing w:val="-2"/>
        </w:rPr>
        <w:t> </w:t>
      </w:r>
      <w:r>
        <w:rPr/>
        <w:t>ispravku</w:t>
      </w:r>
      <w:r>
        <w:rPr>
          <w:spacing w:val="-3"/>
        </w:rPr>
        <w:t> </w:t>
      </w:r>
      <w:r>
        <w:rPr/>
        <w:t>i</w:t>
      </w:r>
      <w:r>
        <w:rPr>
          <w:spacing w:val="-2"/>
        </w:rPr>
        <w:t> dopunu</w:t>
      </w:r>
    </w:p>
    <w:p>
      <w:pPr>
        <w:pStyle w:val="BodyText"/>
        <w:spacing w:before="242"/>
        <w:ind w:left="836"/>
      </w:pPr>
      <w:r>
        <w:rPr/>
        <w:t>Nakon</w:t>
      </w:r>
      <w:r>
        <w:rPr>
          <w:spacing w:val="43"/>
        </w:rPr>
        <w:t> </w:t>
      </w:r>
      <w:r>
        <w:rPr/>
        <w:t>izvršenog</w:t>
      </w:r>
      <w:r>
        <w:rPr>
          <w:spacing w:val="44"/>
        </w:rPr>
        <w:t> </w:t>
      </w:r>
      <w:r>
        <w:rPr/>
        <w:t>uvida,</w:t>
      </w:r>
      <w:r>
        <w:rPr>
          <w:spacing w:val="41"/>
        </w:rPr>
        <w:t> </w:t>
      </w:r>
      <w:r>
        <w:rPr/>
        <w:t>lica</w:t>
      </w:r>
      <w:r>
        <w:rPr>
          <w:spacing w:val="45"/>
        </w:rPr>
        <w:t> </w:t>
      </w:r>
      <w:r>
        <w:rPr/>
        <w:t>na</w:t>
      </w:r>
      <w:r>
        <w:rPr>
          <w:spacing w:val="44"/>
        </w:rPr>
        <w:t> </w:t>
      </w:r>
      <w:r>
        <w:rPr/>
        <w:t>koja</w:t>
      </w:r>
      <w:r>
        <w:rPr>
          <w:spacing w:val="41"/>
        </w:rPr>
        <w:t> </w:t>
      </w:r>
      <w:r>
        <w:rPr/>
        <w:t>se</w:t>
      </w:r>
      <w:r>
        <w:rPr>
          <w:spacing w:val="42"/>
        </w:rPr>
        <w:t> </w:t>
      </w:r>
      <w:r>
        <w:rPr/>
        <w:t>podaci</w:t>
      </w:r>
      <w:r>
        <w:rPr>
          <w:spacing w:val="38"/>
        </w:rPr>
        <w:t> </w:t>
      </w:r>
      <w:r>
        <w:rPr/>
        <w:t>odnose</w:t>
      </w:r>
      <w:r>
        <w:rPr>
          <w:spacing w:val="44"/>
        </w:rPr>
        <w:t> </w:t>
      </w:r>
      <w:r>
        <w:rPr/>
        <w:t>imaju</w:t>
      </w:r>
      <w:r>
        <w:rPr>
          <w:spacing w:val="43"/>
        </w:rPr>
        <w:t> </w:t>
      </w:r>
      <w:r>
        <w:rPr/>
        <w:t>pravo</w:t>
      </w:r>
      <w:r>
        <w:rPr>
          <w:spacing w:val="42"/>
        </w:rPr>
        <w:t> </w:t>
      </w:r>
      <w:r>
        <w:rPr/>
        <w:t>da</w:t>
      </w:r>
      <w:r>
        <w:rPr>
          <w:spacing w:val="41"/>
        </w:rPr>
        <w:t> </w:t>
      </w:r>
      <w:r>
        <w:rPr/>
        <w:t>od</w:t>
      </w:r>
      <w:r>
        <w:rPr>
          <w:spacing w:val="52"/>
        </w:rPr>
        <w:t> </w:t>
      </w:r>
      <w:r>
        <w:rPr>
          <w:spacing w:val="-2"/>
        </w:rPr>
        <w:t>Društva</w:t>
      </w:r>
    </w:p>
    <w:p>
      <w:pPr>
        <w:pStyle w:val="BodyText"/>
        <w:spacing w:before="43"/>
        <w:ind w:left="836"/>
      </w:pPr>
      <w:r>
        <w:rPr/>
        <w:t>zahtevaju</w:t>
      </w:r>
      <w:r>
        <w:rPr>
          <w:spacing w:val="-5"/>
        </w:rPr>
        <w:t> </w:t>
      </w:r>
      <w:r>
        <w:rPr/>
        <w:t>ispravku,</w:t>
      </w:r>
      <w:r>
        <w:rPr>
          <w:spacing w:val="-5"/>
        </w:rPr>
        <w:t> </w:t>
      </w:r>
      <w:r>
        <w:rPr/>
        <w:t>dopunu,</w:t>
      </w:r>
      <w:r>
        <w:rPr>
          <w:spacing w:val="-4"/>
        </w:rPr>
        <w:t> </w:t>
      </w:r>
      <w:r>
        <w:rPr/>
        <w:t>odnosno</w:t>
      </w:r>
      <w:r>
        <w:rPr>
          <w:spacing w:val="-3"/>
        </w:rPr>
        <w:t> </w:t>
      </w:r>
      <w:r>
        <w:rPr/>
        <w:t>ažuriranje</w:t>
      </w:r>
      <w:r>
        <w:rPr>
          <w:spacing w:val="-3"/>
        </w:rPr>
        <w:t> </w:t>
      </w:r>
      <w:r>
        <w:rPr/>
        <w:t>obrađivanih</w:t>
      </w:r>
      <w:r>
        <w:rPr>
          <w:spacing w:val="-3"/>
        </w:rPr>
        <w:t> </w:t>
      </w:r>
      <w:r>
        <w:rPr/>
        <w:t>podataka</w:t>
      </w:r>
      <w:r>
        <w:rPr>
          <w:spacing w:val="-3"/>
        </w:rPr>
        <w:t> </w:t>
      </w:r>
      <w:r>
        <w:rPr/>
        <w:t>o</w:t>
      </w:r>
      <w:r>
        <w:rPr>
          <w:spacing w:val="-1"/>
        </w:rPr>
        <w:t> </w:t>
      </w:r>
      <w:r>
        <w:rPr>
          <w:spacing w:val="-2"/>
        </w:rPr>
        <w:t>ličnosti.</w:t>
      </w:r>
    </w:p>
    <w:p>
      <w:pPr>
        <w:pStyle w:val="BodyText"/>
        <w:spacing w:before="2"/>
        <w:rPr>
          <w:sz w:val="20"/>
        </w:rPr>
      </w:pPr>
    </w:p>
    <w:p>
      <w:pPr>
        <w:pStyle w:val="Heading2"/>
        <w:numPr>
          <w:ilvl w:val="0"/>
          <w:numId w:val="1"/>
        </w:numPr>
        <w:tabs>
          <w:tab w:pos="1196" w:val="left" w:leader="none"/>
          <w:tab w:pos="1197" w:val="left" w:leader="none"/>
        </w:tabs>
        <w:spacing w:line="240" w:lineRule="auto" w:before="0" w:after="0"/>
        <w:ind w:left="1196" w:right="0" w:hanging="361"/>
        <w:jc w:val="left"/>
      </w:pPr>
      <w:r>
        <w:rPr/>
        <w:t>Pravo</w:t>
      </w:r>
      <w:r>
        <w:rPr>
          <w:spacing w:val="-2"/>
        </w:rPr>
        <w:t> </w:t>
      </w:r>
      <w:r>
        <w:rPr/>
        <w:t>na</w:t>
      </w:r>
      <w:r>
        <w:rPr>
          <w:spacing w:val="-2"/>
        </w:rPr>
        <w:t> brisanje</w:t>
      </w:r>
    </w:p>
    <w:p>
      <w:pPr>
        <w:pStyle w:val="BodyText"/>
        <w:spacing w:before="243"/>
        <w:ind w:left="836"/>
      </w:pPr>
      <w:r>
        <w:rPr/>
        <w:t>Lice</w:t>
      </w:r>
      <w:r>
        <w:rPr>
          <w:spacing w:val="-2"/>
        </w:rPr>
        <w:t> </w:t>
      </w:r>
      <w:r>
        <w:rPr/>
        <w:t>na</w:t>
      </w:r>
      <w:r>
        <w:rPr>
          <w:spacing w:val="-3"/>
        </w:rPr>
        <w:t> </w:t>
      </w:r>
      <w:r>
        <w:rPr/>
        <w:t>koje</w:t>
      </w:r>
      <w:r>
        <w:rPr>
          <w:spacing w:val="-5"/>
        </w:rPr>
        <w:t> </w:t>
      </w:r>
      <w:r>
        <w:rPr/>
        <w:t>se</w:t>
      </w:r>
      <w:r>
        <w:rPr>
          <w:spacing w:val="-3"/>
        </w:rPr>
        <w:t> </w:t>
      </w:r>
      <w:r>
        <w:rPr/>
        <w:t>podaci</w:t>
      </w:r>
      <w:r>
        <w:rPr>
          <w:spacing w:val="-5"/>
        </w:rPr>
        <w:t> </w:t>
      </w:r>
      <w:r>
        <w:rPr/>
        <w:t>odnose</w:t>
      </w:r>
      <w:r>
        <w:rPr>
          <w:spacing w:val="-3"/>
        </w:rPr>
        <w:t> </w:t>
      </w:r>
      <w:r>
        <w:rPr/>
        <w:t>može</w:t>
      </w:r>
      <w:r>
        <w:rPr>
          <w:spacing w:val="-4"/>
        </w:rPr>
        <w:t> </w:t>
      </w:r>
      <w:r>
        <w:rPr/>
        <w:t>zahtevati</w:t>
      </w:r>
      <w:r>
        <w:rPr>
          <w:spacing w:val="-3"/>
        </w:rPr>
        <w:t> </w:t>
      </w:r>
      <w:r>
        <w:rPr/>
        <w:t>od</w:t>
      </w:r>
      <w:r>
        <w:rPr>
          <w:spacing w:val="2"/>
        </w:rPr>
        <w:t> </w:t>
      </w:r>
      <w:r>
        <w:rPr/>
        <w:t>Društva</w:t>
      </w:r>
      <w:r>
        <w:rPr>
          <w:spacing w:val="-5"/>
        </w:rPr>
        <w:t> </w:t>
      </w:r>
      <w:r>
        <w:rPr/>
        <w:t>brisanje</w:t>
      </w:r>
      <w:r>
        <w:rPr>
          <w:spacing w:val="-5"/>
        </w:rPr>
        <w:t> </w:t>
      </w:r>
      <w:r>
        <w:rPr/>
        <w:t>njihovih</w:t>
      </w:r>
      <w:r>
        <w:rPr>
          <w:spacing w:val="-4"/>
        </w:rPr>
        <w:t> </w:t>
      </w:r>
      <w:r>
        <w:rPr/>
        <w:t>podataka</w:t>
      </w:r>
      <w:r>
        <w:rPr>
          <w:spacing w:val="-2"/>
        </w:rPr>
        <w:t> </w:t>
      </w:r>
      <w:r>
        <w:rPr>
          <w:spacing w:val="-10"/>
        </w:rPr>
        <w:t>o</w:t>
      </w:r>
    </w:p>
    <w:p>
      <w:pPr>
        <w:pStyle w:val="BodyText"/>
        <w:spacing w:before="43"/>
        <w:ind w:left="836"/>
      </w:pPr>
      <w:r>
        <w:rPr/>
        <w:t>ličnosti</w:t>
      </w:r>
      <w:r>
        <w:rPr>
          <w:spacing w:val="-6"/>
        </w:rPr>
        <w:t> </w:t>
      </w:r>
      <w:r>
        <w:rPr/>
        <w:t>u</w:t>
      </w:r>
      <w:r>
        <w:rPr>
          <w:spacing w:val="-1"/>
        </w:rPr>
        <w:t> </w:t>
      </w:r>
      <w:r>
        <w:rPr/>
        <w:t>skladu</w:t>
      </w:r>
      <w:r>
        <w:rPr>
          <w:spacing w:val="-2"/>
        </w:rPr>
        <w:t> </w:t>
      </w:r>
      <w:r>
        <w:rPr/>
        <w:t>sa</w:t>
      </w:r>
      <w:r>
        <w:rPr>
          <w:spacing w:val="-4"/>
        </w:rPr>
        <w:t> </w:t>
      </w:r>
      <w:r>
        <w:rPr/>
        <w:t>ZZPL,</w:t>
      </w:r>
      <w:r>
        <w:rPr>
          <w:spacing w:val="-6"/>
        </w:rPr>
        <w:t> </w:t>
      </w:r>
      <w:r>
        <w:rPr/>
        <w:t>kao</w:t>
      </w:r>
      <w:r>
        <w:rPr>
          <w:spacing w:val="-2"/>
        </w:rPr>
        <w:t> </w:t>
      </w:r>
      <w:r>
        <w:rPr/>
        <w:t>i</w:t>
      </w:r>
      <w:r>
        <w:rPr>
          <w:spacing w:val="-2"/>
        </w:rPr>
        <w:t> </w:t>
      </w:r>
      <w:r>
        <w:rPr/>
        <w:t>prekid,</w:t>
      </w:r>
      <w:r>
        <w:rPr>
          <w:spacing w:val="-1"/>
        </w:rPr>
        <w:t> </w:t>
      </w:r>
      <w:r>
        <w:rPr/>
        <w:t>odnosno</w:t>
      </w:r>
      <w:r>
        <w:rPr>
          <w:spacing w:val="-4"/>
        </w:rPr>
        <w:t> </w:t>
      </w:r>
      <w:r>
        <w:rPr/>
        <w:t>privremenu</w:t>
      </w:r>
      <w:r>
        <w:rPr>
          <w:spacing w:val="-3"/>
        </w:rPr>
        <w:t> </w:t>
      </w:r>
      <w:r>
        <w:rPr/>
        <w:t>obustavu</w:t>
      </w:r>
      <w:r>
        <w:rPr>
          <w:spacing w:val="-1"/>
        </w:rPr>
        <w:t> </w:t>
      </w:r>
      <w:r>
        <w:rPr>
          <w:spacing w:val="-2"/>
        </w:rPr>
        <w:t>obrade.</w:t>
      </w:r>
    </w:p>
    <w:p>
      <w:pPr>
        <w:pStyle w:val="BodyText"/>
        <w:spacing w:before="2"/>
        <w:rPr>
          <w:sz w:val="20"/>
        </w:rPr>
      </w:pPr>
    </w:p>
    <w:p>
      <w:pPr>
        <w:pStyle w:val="Heading2"/>
        <w:numPr>
          <w:ilvl w:val="0"/>
          <w:numId w:val="1"/>
        </w:numPr>
        <w:tabs>
          <w:tab w:pos="1196" w:val="left" w:leader="none"/>
          <w:tab w:pos="1197" w:val="left" w:leader="none"/>
        </w:tabs>
        <w:spacing w:line="240" w:lineRule="auto" w:before="0" w:after="0"/>
        <w:ind w:left="1196" w:right="0" w:hanging="361"/>
        <w:jc w:val="left"/>
      </w:pPr>
      <w:r>
        <w:rPr/>
        <w:t>Pravo</w:t>
      </w:r>
      <w:r>
        <w:rPr>
          <w:spacing w:val="-3"/>
        </w:rPr>
        <w:t> </w:t>
      </w:r>
      <w:r>
        <w:rPr/>
        <w:t>na</w:t>
      </w:r>
      <w:r>
        <w:rPr>
          <w:spacing w:val="-3"/>
        </w:rPr>
        <w:t> </w:t>
      </w:r>
      <w:r>
        <w:rPr/>
        <w:t>povlačenje</w:t>
      </w:r>
      <w:r>
        <w:rPr>
          <w:spacing w:val="-5"/>
        </w:rPr>
        <w:t> </w:t>
      </w:r>
      <w:r>
        <w:rPr/>
        <w:t>pristanka</w:t>
      </w:r>
      <w:r>
        <w:rPr>
          <w:spacing w:val="-2"/>
        </w:rPr>
        <w:t> </w:t>
      </w:r>
      <w:r>
        <w:rPr/>
        <w:t>za</w:t>
      </w:r>
      <w:r>
        <w:rPr>
          <w:spacing w:val="-3"/>
        </w:rPr>
        <w:t> </w:t>
      </w:r>
      <w:r>
        <w:rPr>
          <w:spacing w:val="-2"/>
        </w:rPr>
        <w:t>obradu</w:t>
      </w:r>
    </w:p>
    <w:p>
      <w:pPr>
        <w:pStyle w:val="BodyText"/>
        <w:spacing w:line="276" w:lineRule="auto" w:before="242"/>
        <w:ind w:left="836" w:right="118"/>
        <w:jc w:val="both"/>
      </w:pPr>
      <w:r>
        <w:rPr/>
        <w:t>U situacijama kada je pravni osnov za obradu ličnih podataka saglasnost lica na koje se podaci odnose, to lice ima pravo da u bilo kom trenutku povuče datu saglasnost, u pisanom obliku.</w:t>
      </w:r>
    </w:p>
    <w:p>
      <w:pPr>
        <w:pStyle w:val="Heading2"/>
        <w:numPr>
          <w:ilvl w:val="0"/>
          <w:numId w:val="1"/>
        </w:numPr>
        <w:tabs>
          <w:tab w:pos="1196" w:val="left" w:leader="none"/>
          <w:tab w:pos="1197" w:val="left" w:leader="none"/>
        </w:tabs>
        <w:spacing w:line="240" w:lineRule="auto" w:before="203" w:after="0"/>
        <w:ind w:left="1196" w:right="0" w:hanging="361"/>
        <w:jc w:val="left"/>
      </w:pPr>
      <w:r>
        <w:rPr/>
        <w:t>Pravo</w:t>
      </w:r>
      <w:r>
        <w:rPr>
          <w:spacing w:val="-4"/>
        </w:rPr>
        <w:t> </w:t>
      </w:r>
      <w:r>
        <w:rPr/>
        <w:t>na</w:t>
      </w:r>
      <w:r>
        <w:rPr>
          <w:spacing w:val="-4"/>
        </w:rPr>
        <w:t> </w:t>
      </w:r>
      <w:r>
        <w:rPr/>
        <w:t>ograničenje</w:t>
      </w:r>
      <w:r>
        <w:rPr>
          <w:spacing w:val="-3"/>
        </w:rPr>
        <w:t> </w:t>
      </w:r>
      <w:r>
        <w:rPr>
          <w:spacing w:val="-2"/>
        </w:rPr>
        <w:t>obrade</w:t>
      </w:r>
    </w:p>
    <w:p>
      <w:pPr>
        <w:pStyle w:val="BodyText"/>
        <w:spacing w:before="243"/>
        <w:ind w:left="836"/>
      </w:pPr>
      <w:r>
        <w:rPr/>
        <w:t>Lice</w:t>
      </w:r>
      <w:r>
        <w:rPr>
          <w:spacing w:val="17"/>
        </w:rPr>
        <w:t> </w:t>
      </w:r>
      <w:r>
        <w:rPr/>
        <w:t>na</w:t>
      </w:r>
      <w:r>
        <w:rPr>
          <w:spacing w:val="15"/>
        </w:rPr>
        <w:t> </w:t>
      </w:r>
      <w:r>
        <w:rPr/>
        <w:t>koje</w:t>
      </w:r>
      <w:r>
        <w:rPr>
          <w:spacing w:val="16"/>
        </w:rPr>
        <w:t> </w:t>
      </w:r>
      <w:r>
        <w:rPr/>
        <w:t>se</w:t>
      </w:r>
      <w:r>
        <w:rPr>
          <w:spacing w:val="15"/>
        </w:rPr>
        <w:t> </w:t>
      </w:r>
      <w:r>
        <w:rPr/>
        <w:t>podaci</w:t>
      </w:r>
      <w:r>
        <w:rPr>
          <w:spacing w:val="15"/>
        </w:rPr>
        <w:t> </w:t>
      </w:r>
      <w:r>
        <w:rPr/>
        <w:t>odnose,</w:t>
      </w:r>
      <w:r>
        <w:rPr>
          <w:spacing w:val="15"/>
        </w:rPr>
        <w:t> </w:t>
      </w:r>
      <w:r>
        <w:rPr/>
        <w:t>shodno</w:t>
      </w:r>
      <w:r>
        <w:rPr>
          <w:spacing w:val="16"/>
        </w:rPr>
        <w:t> </w:t>
      </w:r>
      <w:r>
        <w:rPr/>
        <w:t>ZZPL,</w:t>
      </w:r>
      <w:r>
        <w:rPr>
          <w:spacing w:val="14"/>
        </w:rPr>
        <w:t> </w:t>
      </w:r>
      <w:r>
        <w:rPr/>
        <w:t>ima</w:t>
      </w:r>
      <w:r>
        <w:rPr>
          <w:spacing w:val="18"/>
        </w:rPr>
        <w:t> </w:t>
      </w:r>
      <w:r>
        <w:rPr/>
        <w:t>pravo</w:t>
      </w:r>
      <w:r>
        <w:rPr>
          <w:spacing w:val="16"/>
        </w:rPr>
        <w:t> </w:t>
      </w:r>
      <w:r>
        <w:rPr/>
        <w:t>da</w:t>
      </w:r>
      <w:r>
        <w:rPr>
          <w:spacing w:val="15"/>
        </w:rPr>
        <w:t> </w:t>
      </w:r>
      <w:r>
        <w:rPr/>
        <w:t>zahteva</w:t>
      </w:r>
      <w:r>
        <w:rPr>
          <w:spacing w:val="15"/>
        </w:rPr>
        <w:t> </w:t>
      </w:r>
      <w:r>
        <w:rPr/>
        <w:t>od</w:t>
      </w:r>
      <w:r>
        <w:rPr>
          <w:spacing w:val="16"/>
        </w:rPr>
        <w:t> </w:t>
      </w:r>
      <w:r>
        <w:rPr/>
        <w:t>rukovaoca</w:t>
      </w:r>
      <w:r>
        <w:rPr>
          <w:spacing w:val="18"/>
        </w:rPr>
        <w:t> </w:t>
      </w:r>
      <w:r>
        <w:rPr>
          <w:spacing w:val="-5"/>
        </w:rPr>
        <w:t>da</w:t>
      </w:r>
    </w:p>
    <w:p>
      <w:pPr>
        <w:pStyle w:val="BodyText"/>
        <w:spacing w:before="43"/>
        <w:ind w:left="836"/>
      </w:pPr>
      <w:r>
        <w:rPr/>
        <w:t>se</w:t>
      </w:r>
      <w:r>
        <w:rPr>
          <w:spacing w:val="-3"/>
        </w:rPr>
        <w:t> </w:t>
      </w:r>
      <w:r>
        <w:rPr/>
        <w:t>obrada</w:t>
      </w:r>
      <w:r>
        <w:rPr>
          <w:spacing w:val="-4"/>
        </w:rPr>
        <w:t> </w:t>
      </w:r>
      <w:r>
        <w:rPr/>
        <w:t>njegovih</w:t>
      </w:r>
      <w:r>
        <w:rPr>
          <w:spacing w:val="-4"/>
        </w:rPr>
        <w:t> </w:t>
      </w:r>
      <w:r>
        <w:rPr/>
        <w:t>podataka</w:t>
      </w:r>
      <w:r>
        <w:rPr>
          <w:spacing w:val="-2"/>
        </w:rPr>
        <w:t> </w:t>
      </w:r>
      <w:r>
        <w:rPr/>
        <w:t>o</w:t>
      </w:r>
      <w:r>
        <w:rPr>
          <w:spacing w:val="-2"/>
        </w:rPr>
        <w:t> </w:t>
      </w:r>
      <w:r>
        <w:rPr/>
        <w:t>ličnosti</w:t>
      </w:r>
      <w:r>
        <w:rPr>
          <w:spacing w:val="-4"/>
        </w:rPr>
        <w:t> </w:t>
      </w:r>
      <w:r>
        <w:rPr>
          <w:spacing w:val="-2"/>
        </w:rPr>
        <w:t>ograniči.</w:t>
      </w:r>
    </w:p>
    <w:p>
      <w:pPr>
        <w:pStyle w:val="BodyText"/>
        <w:spacing w:before="2"/>
        <w:rPr>
          <w:sz w:val="20"/>
        </w:rPr>
      </w:pPr>
    </w:p>
    <w:p>
      <w:pPr>
        <w:pStyle w:val="Heading2"/>
        <w:numPr>
          <w:ilvl w:val="0"/>
          <w:numId w:val="1"/>
        </w:numPr>
        <w:tabs>
          <w:tab w:pos="1196" w:val="left" w:leader="none"/>
          <w:tab w:pos="1197" w:val="left" w:leader="none"/>
        </w:tabs>
        <w:spacing w:line="240" w:lineRule="auto" w:before="0" w:after="0"/>
        <w:ind w:left="1196" w:right="0" w:hanging="361"/>
        <w:jc w:val="left"/>
      </w:pPr>
      <w:r>
        <w:rPr/>
        <w:t>Pravo</w:t>
      </w:r>
      <w:r>
        <w:rPr>
          <w:spacing w:val="-2"/>
        </w:rPr>
        <w:t> </w:t>
      </w:r>
      <w:r>
        <w:rPr/>
        <w:t>na</w:t>
      </w:r>
      <w:r>
        <w:rPr>
          <w:spacing w:val="-3"/>
        </w:rPr>
        <w:t> </w:t>
      </w:r>
      <w:r>
        <w:rPr/>
        <w:t>prenosivost</w:t>
      </w:r>
      <w:r>
        <w:rPr>
          <w:spacing w:val="-2"/>
        </w:rPr>
        <w:t> podataka</w:t>
      </w:r>
    </w:p>
    <w:p>
      <w:pPr>
        <w:pStyle w:val="BodyText"/>
        <w:spacing w:line="276" w:lineRule="auto" w:before="243"/>
        <w:ind w:left="836" w:right="112"/>
        <w:jc w:val="both"/>
      </w:pPr>
      <w:r>
        <w:rPr/>
        <w:t>Lice na koje se podaci odnose može da zahteva prenošenje podataka o ličnosti drugom</w:t>
      </w:r>
      <w:r>
        <w:rPr>
          <w:spacing w:val="-3"/>
        </w:rPr>
        <w:t> </w:t>
      </w:r>
      <w:r>
        <w:rPr/>
        <w:t>rukovaocu,</w:t>
      </w:r>
      <w:r>
        <w:rPr>
          <w:spacing w:val="-2"/>
        </w:rPr>
        <w:t> </w:t>
      </w:r>
      <w:r>
        <w:rPr/>
        <w:t>kada</w:t>
      </w:r>
      <w:r>
        <w:rPr>
          <w:spacing w:val="-4"/>
        </w:rPr>
        <w:t> </w:t>
      </w:r>
      <w:r>
        <w:rPr/>
        <w:t>je</w:t>
      </w:r>
      <w:r>
        <w:rPr>
          <w:spacing w:val="-4"/>
        </w:rPr>
        <w:t> </w:t>
      </w:r>
      <w:r>
        <w:rPr/>
        <w:t>to</w:t>
      </w:r>
      <w:r>
        <w:rPr>
          <w:spacing w:val="-3"/>
        </w:rPr>
        <w:t> </w:t>
      </w:r>
      <w:r>
        <w:rPr/>
        <w:t>tehnički</w:t>
      </w:r>
      <w:r>
        <w:rPr>
          <w:spacing w:val="-2"/>
        </w:rPr>
        <w:t> </w:t>
      </w:r>
      <w:r>
        <w:rPr/>
        <w:t>izvodljivo,</w:t>
      </w:r>
      <w:r>
        <w:rPr>
          <w:spacing w:val="-3"/>
        </w:rPr>
        <w:t> </w:t>
      </w:r>
      <w:r>
        <w:rPr/>
        <w:t>odnosno</w:t>
      </w:r>
      <w:r>
        <w:rPr>
          <w:spacing w:val="-1"/>
        </w:rPr>
        <w:t> </w:t>
      </w:r>
      <w:r>
        <w:rPr/>
        <w:t>kada</w:t>
      </w:r>
      <w:r>
        <w:rPr>
          <w:spacing w:val="-2"/>
        </w:rPr>
        <w:t> </w:t>
      </w:r>
      <w:r>
        <w:rPr/>
        <w:t>se</w:t>
      </w:r>
      <w:r>
        <w:rPr>
          <w:spacing w:val="-4"/>
        </w:rPr>
        <w:t> </w:t>
      </w:r>
      <w:r>
        <w:rPr/>
        <w:t>lični</w:t>
      </w:r>
      <w:r>
        <w:rPr>
          <w:spacing w:val="-4"/>
        </w:rPr>
        <w:t> </w:t>
      </w:r>
      <w:r>
        <w:rPr/>
        <w:t>podaci,</w:t>
      </w:r>
      <w:r>
        <w:rPr>
          <w:spacing w:val="-3"/>
        </w:rPr>
        <w:t> </w:t>
      </w:r>
      <w:r>
        <w:rPr/>
        <w:t>koji</w:t>
      </w:r>
      <w:r>
        <w:rPr>
          <w:spacing w:val="-2"/>
        </w:rPr>
        <w:t> </w:t>
      </w:r>
      <w:r>
        <w:rPr/>
        <w:t>su predmet</w:t>
      </w:r>
      <w:r>
        <w:rPr>
          <w:spacing w:val="-6"/>
        </w:rPr>
        <w:t> </w:t>
      </w:r>
      <w:r>
        <w:rPr/>
        <w:t>zahteva</w:t>
      </w:r>
      <w:r>
        <w:rPr>
          <w:spacing w:val="-5"/>
        </w:rPr>
        <w:t> </w:t>
      </w:r>
      <w:r>
        <w:rPr/>
        <w:t>za</w:t>
      </w:r>
      <w:r>
        <w:rPr>
          <w:spacing w:val="-5"/>
        </w:rPr>
        <w:t> </w:t>
      </w:r>
      <w:r>
        <w:rPr/>
        <w:t>prenošenje,</w:t>
      </w:r>
      <w:r>
        <w:rPr>
          <w:spacing w:val="-5"/>
        </w:rPr>
        <w:t> </w:t>
      </w:r>
      <w:r>
        <w:rPr/>
        <w:t>nalaze</w:t>
      </w:r>
      <w:r>
        <w:rPr>
          <w:spacing w:val="-4"/>
        </w:rPr>
        <w:t> </w:t>
      </w:r>
      <w:r>
        <w:rPr/>
        <w:t>u</w:t>
      </w:r>
      <w:r>
        <w:rPr>
          <w:spacing w:val="-2"/>
        </w:rPr>
        <w:t> </w:t>
      </w:r>
      <w:r>
        <w:rPr/>
        <w:t>strukturiranom</w:t>
      </w:r>
      <w:r>
        <w:rPr>
          <w:spacing w:val="-2"/>
        </w:rPr>
        <w:t> </w:t>
      </w:r>
      <w:r>
        <w:rPr/>
        <w:t>i</w:t>
      </w:r>
      <w:r>
        <w:rPr>
          <w:spacing w:val="-5"/>
        </w:rPr>
        <w:t> </w:t>
      </w:r>
      <w:r>
        <w:rPr/>
        <w:t>mašinski</w:t>
      </w:r>
      <w:r>
        <w:rPr>
          <w:spacing w:val="-3"/>
        </w:rPr>
        <w:t> </w:t>
      </w:r>
      <w:r>
        <w:rPr/>
        <w:t>čitljivom</w:t>
      </w:r>
      <w:r>
        <w:rPr>
          <w:spacing w:val="-2"/>
        </w:rPr>
        <w:t> formatu.</w:t>
      </w:r>
    </w:p>
    <w:p>
      <w:pPr>
        <w:pStyle w:val="Heading2"/>
        <w:numPr>
          <w:ilvl w:val="0"/>
          <w:numId w:val="1"/>
        </w:numPr>
        <w:tabs>
          <w:tab w:pos="1196" w:val="left" w:leader="none"/>
          <w:tab w:pos="1197" w:val="left" w:leader="none"/>
        </w:tabs>
        <w:spacing w:line="240" w:lineRule="auto" w:before="200" w:after="0"/>
        <w:ind w:left="1196" w:right="0" w:hanging="361"/>
        <w:jc w:val="left"/>
      </w:pPr>
      <w:r>
        <w:rPr/>
        <w:t>Pravo</w:t>
      </w:r>
      <w:r>
        <w:rPr>
          <w:spacing w:val="-6"/>
        </w:rPr>
        <w:t> </w:t>
      </w:r>
      <w:r>
        <w:rPr/>
        <w:t>na</w:t>
      </w:r>
      <w:r>
        <w:rPr>
          <w:spacing w:val="-5"/>
        </w:rPr>
        <w:t> </w:t>
      </w:r>
      <w:r>
        <w:rPr/>
        <w:t>prigovor</w:t>
      </w:r>
      <w:r>
        <w:rPr>
          <w:spacing w:val="-4"/>
        </w:rPr>
        <w:t> </w:t>
      </w:r>
      <w:r>
        <w:rPr/>
        <w:t>i</w:t>
      </w:r>
      <w:r>
        <w:rPr>
          <w:spacing w:val="-3"/>
        </w:rPr>
        <w:t> </w:t>
      </w:r>
      <w:r>
        <w:rPr/>
        <w:t>automatizovano</w:t>
      </w:r>
      <w:r>
        <w:rPr>
          <w:spacing w:val="-3"/>
        </w:rPr>
        <w:t> </w:t>
      </w:r>
      <w:r>
        <w:rPr/>
        <w:t>donošenje</w:t>
      </w:r>
      <w:r>
        <w:rPr>
          <w:spacing w:val="-6"/>
        </w:rPr>
        <w:t> </w:t>
      </w:r>
      <w:r>
        <w:rPr/>
        <w:t>pojedinačnih</w:t>
      </w:r>
      <w:r>
        <w:rPr>
          <w:spacing w:val="-4"/>
        </w:rPr>
        <w:t> </w:t>
      </w:r>
      <w:r>
        <w:rPr>
          <w:spacing w:val="-2"/>
        </w:rPr>
        <w:t>odluka</w:t>
      </w:r>
    </w:p>
    <w:p>
      <w:pPr>
        <w:pStyle w:val="BodyText"/>
        <w:spacing w:line="276" w:lineRule="auto" w:before="243"/>
        <w:ind w:left="836" w:right="119"/>
        <w:jc w:val="both"/>
      </w:pPr>
      <w:r>
        <w:rPr/>
        <w:t>Ako smatra da je to opravdano u odnosu na posebnu situaciju u kojoj se nalazi, lice</w:t>
      </w:r>
      <w:r>
        <w:rPr>
          <w:spacing w:val="40"/>
        </w:rPr>
        <w:t> </w:t>
      </w:r>
      <w:r>
        <w:rPr/>
        <w:t>na koga se podaci odnose ima pravo da u svakom trenutku podnese rukovaocu prigovor</w:t>
      </w:r>
      <w:r>
        <w:rPr>
          <w:spacing w:val="25"/>
        </w:rPr>
        <w:t> </w:t>
      </w:r>
      <w:r>
        <w:rPr/>
        <w:t>na</w:t>
      </w:r>
      <w:r>
        <w:rPr>
          <w:spacing w:val="27"/>
        </w:rPr>
        <w:t> </w:t>
      </w:r>
      <w:r>
        <w:rPr/>
        <w:t>obradu</w:t>
      </w:r>
      <w:r>
        <w:rPr>
          <w:spacing w:val="28"/>
        </w:rPr>
        <w:t> </w:t>
      </w:r>
      <w:r>
        <w:rPr/>
        <w:t>njegovih</w:t>
      </w:r>
      <w:r>
        <w:rPr>
          <w:spacing w:val="28"/>
        </w:rPr>
        <w:t> </w:t>
      </w:r>
      <w:r>
        <w:rPr/>
        <w:t>podataka,</w:t>
      </w:r>
      <w:r>
        <w:rPr>
          <w:spacing w:val="27"/>
        </w:rPr>
        <w:t> </w:t>
      </w:r>
      <w:r>
        <w:rPr/>
        <w:t>kao</w:t>
      </w:r>
      <w:r>
        <w:rPr>
          <w:spacing w:val="27"/>
        </w:rPr>
        <w:t> </w:t>
      </w:r>
      <w:r>
        <w:rPr/>
        <w:t>i</w:t>
      </w:r>
      <w:r>
        <w:rPr>
          <w:spacing w:val="27"/>
        </w:rPr>
        <w:t> </w:t>
      </w:r>
      <w:r>
        <w:rPr/>
        <w:t>da</w:t>
      </w:r>
      <w:r>
        <w:rPr>
          <w:spacing w:val="25"/>
        </w:rPr>
        <w:t> </w:t>
      </w:r>
      <w:r>
        <w:rPr/>
        <w:t>se</w:t>
      </w:r>
      <w:r>
        <w:rPr>
          <w:spacing w:val="27"/>
        </w:rPr>
        <w:t> </w:t>
      </w:r>
      <w:r>
        <w:rPr/>
        <w:t>na</w:t>
      </w:r>
      <w:r>
        <w:rPr>
          <w:spacing w:val="27"/>
        </w:rPr>
        <w:t> </w:t>
      </w:r>
      <w:r>
        <w:rPr/>
        <w:t>to</w:t>
      </w:r>
      <w:r>
        <w:rPr>
          <w:spacing w:val="27"/>
        </w:rPr>
        <w:t> </w:t>
      </w:r>
      <w:r>
        <w:rPr/>
        <w:t>lice</w:t>
      </w:r>
      <w:r>
        <w:rPr>
          <w:spacing w:val="27"/>
        </w:rPr>
        <w:t> </w:t>
      </w:r>
      <w:r>
        <w:rPr/>
        <w:t>ne</w:t>
      </w:r>
      <w:r>
        <w:rPr>
          <w:spacing w:val="25"/>
        </w:rPr>
        <w:t> </w:t>
      </w:r>
      <w:r>
        <w:rPr/>
        <w:t>primenjuje</w:t>
      </w:r>
      <w:r>
        <w:rPr>
          <w:spacing w:val="27"/>
        </w:rPr>
        <w:t> </w:t>
      </w:r>
      <w:r>
        <w:rPr/>
        <w:t>odluka</w:t>
      </w:r>
    </w:p>
    <w:p>
      <w:pPr>
        <w:spacing w:after="0" w:line="276" w:lineRule="auto"/>
        <w:jc w:val="both"/>
        <w:sectPr>
          <w:type w:val="continuous"/>
          <w:pgSz w:w="11910" w:h="16840"/>
          <w:pgMar w:header="401" w:footer="0" w:top="1360" w:bottom="280" w:left="1300" w:right="1300"/>
        </w:sectPr>
      </w:pPr>
    </w:p>
    <w:p>
      <w:pPr>
        <w:pStyle w:val="BodyText"/>
        <w:spacing w:line="276" w:lineRule="auto" w:before="41"/>
        <w:ind w:left="836" w:right="115"/>
        <w:jc w:val="both"/>
      </w:pPr>
      <w:r>
        <w:rPr/>
        <w:t>doneta isključivo na osnovu automatizovane obrade, uključujući i profilisanje, ako se tom odlukom proizvode pravne posledice po to lice ili ta odluka značajno utiče na njegov položaj.</w:t>
      </w:r>
    </w:p>
    <w:p>
      <w:pPr>
        <w:pStyle w:val="BodyText"/>
        <w:spacing w:before="201"/>
        <w:ind w:left="116"/>
        <w:jc w:val="both"/>
      </w:pPr>
      <w:r>
        <w:rPr/>
        <w:t>Lice</w:t>
      </w:r>
      <w:r>
        <w:rPr>
          <w:spacing w:val="-4"/>
        </w:rPr>
        <w:t> </w:t>
      </w:r>
      <w:r>
        <w:rPr/>
        <w:t>na</w:t>
      </w:r>
      <w:r>
        <w:rPr>
          <w:spacing w:val="-2"/>
        </w:rPr>
        <w:t> </w:t>
      </w:r>
      <w:r>
        <w:rPr/>
        <w:t>koje</w:t>
      </w:r>
      <w:r>
        <w:rPr>
          <w:spacing w:val="-4"/>
        </w:rPr>
        <w:t> </w:t>
      </w:r>
      <w:r>
        <w:rPr/>
        <w:t>se</w:t>
      </w:r>
      <w:r>
        <w:rPr>
          <w:spacing w:val="-4"/>
        </w:rPr>
        <w:t> </w:t>
      </w:r>
      <w:r>
        <w:rPr/>
        <w:t>podaci</w:t>
      </w:r>
      <w:r>
        <w:rPr>
          <w:spacing w:val="-2"/>
        </w:rPr>
        <w:t> </w:t>
      </w:r>
      <w:r>
        <w:rPr/>
        <w:t>odnose</w:t>
      </w:r>
      <w:r>
        <w:rPr>
          <w:spacing w:val="-2"/>
        </w:rPr>
        <w:t> </w:t>
      </w:r>
      <w:r>
        <w:rPr/>
        <w:t>ima</w:t>
      </w:r>
      <w:r>
        <w:rPr>
          <w:spacing w:val="-4"/>
        </w:rPr>
        <w:t> </w:t>
      </w:r>
      <w:r>
        <w:rPr/>
        <w:t>pravo</w:t>
      </w:r>
      <w:r>
        <w:rPr>
          <w:spacing w:val="-3"/>
        </w:rPr>
        <w:t> </w:t>
      </w:r>
      <w:r>
        <w:rPr/>
        <w:t>da</w:t>
      </w:r>
      <w:r>
        <w:rPr>
          <w:spacing w:val="-2"/>
        </w:rPr>
        <w:t> </w:t>
      </w:r>
      <w:r>
        <w:rPr/>
        <w:t>se</w:t>
      </w:r>
      <w:r>
        <w:rPr>
          <w:spacing w:val="-4"/>
        </w:rPr>
        <w:t> </w:t>
      </w:r>
      <w:r>
        <w:rPr/>
        <w:t>protivi</w:t>
      </w:r>
      <w:r>
        <w:rPr>
          <w:spacing w:val="-2"/>
        </w:rPr>
        <w:t> </w:t>
      </w:r>
      <w:r>
        <w:rPr/>
        <w:t>obradi</w:t>
      </w:r>
      <w:r>
        <w:rPr>
          <w:spacing w:val="-4"/>
        </w:rPr>
        <w:t> </w:t>
      </w:r>
      <w:r>
        <w:rPr/>
        <w:t>ličnih</w:t>
      </w:r>
      <w:r>
        <w:rPr>
          <w:spacing w:val="-3"/>
        </w:rPr>
        <w:t> </w:t>
      </w:r>
      <w:r>
        <w:rPr/>
        <w:t>podataka</w:t>
      </w:r>
      <w:r>
        <w:rPr>
          <w:spacing w:val="-2"/>
        </w:rPr>
        <w:t> </w:t>
      </w:r>
      <w:r>
        <w:rPr/>
        <w:t>u</w:t>
      </w:r>
      <w:r>
        <w:rPr>
          <w:spacing w:val="-1"/>
        </w:rPr>
        <w:t> </w:t>
      </w:r>
      <w:r>
        <w:rPr/>
        <w:t>cilju</w:t>
      </w:r>
      <w:r>
        <w:rPr>
          <w:spacing w:val="-3"/>
        </w:rPr>
        <w:t> </w:t>
      </w:r>
      <w:r>
        <w:rPr>
          <w:spacing w:val="-2"/>
        </w:rPr>
        <w:t>direktnog</w:t>
      </w:r>
    </w:p>
    <w:p>
      <w:pPr>
        <w:pStyle w:val="BodyText"/>
        <w:spacing w:before="43"/>
        <w:ind w:left="116"/>
        <w:jc w:val="both"/>
      </w:pPr>
      <w:r>
        <w:rPr/>
        <w:t>marketinga</w:t>
      </w:r>
      <w:r>
        <w:rPr>
          <w:spacing w:val="-6"/>
        </w:rPr>
        <w:t> </w:t>
      </w:r>
      <w:r>
        <w:rPr/>
        <w:t>i</w:t>
      </w:r>
      <w:r>
        <w:rPr>
          <w:spacing w:val="-1"/>
        </w:rPr>
        <w:t> </w:t>
      </w:r>
      <w:r>
        <w:rPr/>
        <w:t>zatraži</w:t>
      </w:r>
      <w:r>
        <w:rPr>
          <w:spacing w:val="-1"/>
        </w:rPr>
        <w:t> </w:t>
      </w:r>
      <w:r>
        <w:rPr/>
        <w:t>ograničenje</w:t>
      </w:r>
      <w:r>
        <w:rPr>
          <w:spacing w:val="-4"/>
        </w:rPr>
        <w:t> </w:t>
      </w:r>
      <w:r>
        <w:rPr/>
        <w:t>obrade</w:t>
      </w:r>
      <w:r>
        <w:rPr>
          <w:spacing w:val="-3"/>
        </w:rPr>
        <w:t> </w:t>
      </w:r>
      <w:r>
        <w:rPr/>
        <w:t>u</w:t>
      </w:r>
      <w:r>
        <w:rPr>
          <w:spacing w:val="-2"/>
        </w:rPr>
        <w:t> </w:t>
      </w:r>
      <w:r>
        <w:rPr/>
        <w:t>nekim</w:t>
      </w:r>
      <w:r>
        <w:rPr>
          <w:spacing w:val="-3"/>
        </w:rPr>
        <w:t> </w:t>
      </w:r>
      <w:r>
        <w:rPr/>
        <w:t>drugim</w:t>
      </w:r>
      <w:r>
        <w:rPr>
          <w:spacing w:val="-3"/>
        </w:rPr>
        <w:t> </w:t>
      </w:r>
      <w:r>
        <w:rPr>
          <w:spacing w:val="-2"/>
        </w:rPr>
        <w:t>slučajevima.</w:t>
      </w:r>
    </w:p>
    <w:p>
      <w:pPr>
        <w:pStyle w:val="BodyText"/>
        <w:spacing w:before="1"/>
        <w:rPr>
          <w:sz w:val="20"/>
        </w:rPr>
      </w:pPr>
    </w:p>
    <w:p>
      <w:pPr>
        <w:pStyle w:val="BodyText"/>
        <w:spacing w:line="276" w:lineRule="auto"/>
        <w:ind w:left="116" w:right="110"/>
        <w:jc w:val="both"/>
      </w:pPr>
      <w:r>
        <w:rPr/>
        <w:t>U slučaju da lice na koje se podaci odnose nije zadovoljno odgovorom Društva na zahtev za ispunjavanje prava u pogledu zaštite ličnih podataka, ima pravo da podnese žalbu</w:t>
      </w:r>
      <w:r>
        <w:rPr>
          <w:spacing w:val="40"/>
        </w:rPr>
        <w:t> </w:t>
      </w:r>
      <w:r>
        <w:rPr/>
        <w:t>Povereniku za informacije od javnog značaja i zaštitu podataka o ličnosti </w:t>
      </w:r>
      <w:r>
        <w:rPr>
          <w:spacing w:val="-2"/>
        </w:rPr>
        <w:t>(</w:t>
      </w:r>
      <w:hyperlink r:id="rId7">
        <w:r>
          <w:rPr>
            <w:color w:val="0000FF"/>
            <w:spacing w:val="-2"/>
            <w:u w:val="single" w:color="0000FF"/>
          </w:rPr>
          <w:t>https://www.poverenik.rs/sr/</w:t>
        </w:r>
      </w:hyperlink>
      <w:r>
        <w:rPr>
          <w:spacing w:val="-2"/>
        </w:rPr>
        <w:t>).</w:t>
      </w:r>
    </w:p>
    <w:p>
      <w:pPr>
        <w:pStyle w:val="BodyText"/>
        <w:rPr>
          <w:sz w:val="20"/>
        </w:rPr>
      </w:pPr>
    </w:p>
    <w:p>
      <w:pPr>
        <w:pStyle w:val="BodyText"/>
        <w:rPr>
          <w:sz w:val="20"/>
        </w:rPr>
      </w:pPr>
    </w:p>
    <w:p>
      <w:pPr>
        <w:pStyle w:val="BodyText"/>
        <w:spacing w:before="3"/>
        <w:rPr>
          <w:sz w:val="16"/>
        </w:rPr>
      </w:pPr>
    </w:p>
    <w:p>
      <w:pPr>
        <w:pStyle w:val="Heading1"/>
        <w:spacing w:before="52"/>
      </w:pPr>
      <w:r>
        <w:rPr/>
        <w:t>OBAVEZE</w:t>
      </w:r>
      <w:r>
        <w:rPr>
          <w:spacing w:val="-4"/>
        </w:rPr>
        <w:t> </w:t>
      </w:r>
      <w:r>
        <w:rPr>
          <w:spacing w:val="-2"/>
        </w:rPr>
        <w:t>ZAPOSLENIH</w:t>
      </w:r>
    </w:p>
    <w:p>
      <w:pPr>
        <w:pStyle w:val="BodyText"/>
        <w:spacing w:before="10"/>
        <w:rPr>
          <w:b/>
          <w:sz w:val="19"/>
        </w:rPr>
      </w:pPr>
    </w:p>
    <w:p>
      <w:pPr>
        <w:pStyle w:val="BodyText"/>
        <w:ind w:left="124" w:right="122"/>
        <w:jc w:val="center"/>
      </w:pPr>
      <w:r>
        <w:rPr/>
        <w:t>Član</w:t>
      </w:r>
      <w:r>
        <w:rPr>
          <w:spacing w:val="1"/>
        </w:rPr>
        <w:t> </w:t>
      </w:r>
      <w:r>
        <w:rPr>
          <w:spacing w:val="-5"/>
        </w:rPr>
        <w:t>13.</w:t>
      </w:r>
    </w:p>
    <w:p>
      <w:pPr>
        <w:pStyle w:val="BodyText"/>
        <w:spacing w:before="1"/>
        <w:rPr>
          <w:sz w:val="20"/>
        </w:rPr>
      </w:pPr>
    </w:p>
    <w:p>
      <w:pPr>
        <w:pStyle w:val="BodyText"/>
        <w:ind w:left="116"/>
      </w:pPr>
      <w:r>
        <w:rPr/>
        <w:t>Zaposleni</w:t>
      </w:r>
      <w:r>
        <w:rPr>
          <w:spacing w:val="2"/>
        </w:rPr>
        <w:t> </w:t>
      </w:r>
      <w:r>
        <w:rPr/>
        <w:t>su</w:t>
      </w:r>
      <w:r>
        <w:rPr>
          <w:spacing w:val="5"/>
        </w:rPr>
        <w:t> </w:t>
      </w:r>
      <w:r>
        <w:rPr/>
        <w:t>obavezni</w:t>
      </w:r>
      <w:r>
        <w:rPr>
          <w:spacing w:val="5"/>
        </w:rPr>
        <w:t> </w:t>
      </w:r>
      <w:r>
        <w:rPr/>
        <w:t>da</w:t>
      </w:r>
      <w:r>
        <w:rPr>
          <w:spacing w:val="5"/>
        </w:rPr>
        <w:t> </w:t>
      </w:r>
      <w:r>
        <w:rPr/>
        <w:t>ustupe</w:t>
      </w:r>
      <w:r>
        <w:rPr>
          <w:spacing w:val="5"/>
        </w:rPr>
        <w:t> </w:t>
      </w:r>
      <w:r>
        <w:rPr/>
        <w:t>svoje</w:t>
      </w:r>
      <w:r>
        <w:rPr>
          <w:spacing w:val="9"/>
        </w:rPr>
        <w:t> </w:t>
      </w:r>
      <w:r>
        <w:rPr/>
        <w:t>lične</w:t>
      </w:r>
      <w:r>
        <w:rPr>
          <w:spacing w:val="2"/>
        </w:rPr>
        <w:t> </w:t>
      </w:r>
      <w:r>
        <w:rPr/>
        <w:t>podatke</w:t>
      </w:r>
      <w:r>
        <w:rPr>
          <w:spacing w:val="8"/>
        </w:rPr>
        <w:t> </w:t>
      </w:r>
      <w:r>
        <w:rPr/>
        <w:t>koji</w:t>
      </w:r>
      <w:r>
        <w:rPr>
          <w:spacing w:val="5"/>
        </w:rPr>
        <w:t> </w:t>
      </w:r>
      <w:r>
        <w:rPr/>
        <w:t>su</w:t>
      </w:r>
      <w:r>
        <w:rPr>
          <w:spacing w:val="3"/>
        </w:rPr>
        <w:t> </w:t>
      </w:r>
      <w:r>
        <w:rPr/>
        <w:t>neophodni</w:t>
      </w:r>
      <w:r>
        <w:rPr>
          <w:spacing w:val="5"/>
        </w:rPr>
        <w:t> </w:t>
      </w:r>
      <w:r>
        <w:rPr/>
        <w:t>da</w:t>
      </w:r>
      <w:r>
        <w:rPr>
          <w:spacing w:val="8"/>
        </w:rPr>
        <w:t> </w:t>
      </w:r>
      <w:r>
        <w:rPr/>
        <w:t>Društvo</w:t>
      </w:r>
      <w:r>
        <w:rPr>
          <w:spacing w:val="5"/>
        </w:rPr>
        <w:t> </w:t>
      </w:r>
      <w:r>
        <w:rPr>
          <w:spacing w:val="-2"/>
        </w:rPr>
        <w:t>ispunjava</w:t>
      </w:r>
    </w:p>
    <w:p>
      <w:pPr>
        <w:pStyle w:val="BodyText"/>
        <w:spacing w:before="43"/>
        <w:ind w:left="116"/>
      </w:pPr>
      <w:r>
        <w:rPr/>
        <w:t>svoje</w:t>
      </w:r>
      <w:r>
        <w:rPr>
          <w:spacing w:val="-4"/>
        </w:rPr>
        <w:t> </w:t>
      </w:r>
      <w:r>
        <w:rPr/>
        <w:t>zakonske</w:t>
      </w:r>
      <w:r>
        <w:rPr>
          <w:spacing w:val="-1"/>
        </w:rPr>
        <w:t> </w:t>
      </w:r>
      <w:r>
        <w:rPr/>
        <w:t>obaveza,</w:t>
      </w:r>
      <w:r>
        <w:rPr>
          <w:spacing w:val="-4"/>
        </w:rPr>
        <w:t> </w:t>
      </w:r>
      <w:r>
        <w:rPr/>
        <w:t>kao</w:t>
      </w:r>
      <w:r>
        <w:rPr>
          <w:spacing w:val="-2"/>
        </w:rPr>
        <w:t> </w:t>
      </w:r>
      <w:r>
        <w:rPr/>
        <w:t>i</w:t>
      </w:r>
      <w:r>
        <w:rPr>
          <w:spacing w:val="-2"/>
        </w:rPr>
        <w:t> </w:t>
      </w:r>
      <w:r>
        <w:rPr/>
        <w:t>da</w:t>
      </w:r>
      <w:r>
        <w:rPr>
          <w:spacing w:val="-4"/>
        </w:rPr>
        <w:t> </w:t>
      </w:r>
      <w:r>
        <w:rPr/>
        <w:t>obavlja</w:t>
      </w:r>
      <w:r>
        <w:rPr>
          <w:spacing w:val="-3"/>
        </w:rPr>
        <w:t> </w:t>
      </w:r>
      <w:r>
        <w:rPr/>
        <w:t>tekuće</w:t>
      </w:r>
      <w:r>
        <w:rPr>
          <w:spacing w:val="-1"/>
        </w:rPr>
        <w:t> </w:t>
      </w:r>
      <w:r>
        <w:rPr>
          <w:spacing w:val="-2"/>
        </w:rPr>
        <w:t>poslovanje.</w:t>
      </w:r>
    </w:p>
    <w:p>
      <w:pPr>
        <w:pStyle w:val="BodyText"/>
        <w:rPr>
          <w:sz w:val="20"/>
        </w:rPr>
      </w:pPr>
    </w:p>
    <w:p>
      <w:pPr>
        <w:pStyle w:val="BodyText"/>
        <w:spacing w:line="276" w:lineRule="auto"/>
        <w:ind w:left="116" w:right="116"/>
        <w:jc w:val="both"/>
      </w:pPr>
      <w:r>
        <w:rPr/>
        <w:t>Zaposleni su obavezni da poštuju i štite lične podatke koje obrađuju tokom rada, u skladu sa kadrovskim, tehničkim i organizacionim merama koje propisuje Rukovalac, odnosno poslodavac, a u cilju zaštite integriteta podataka o ličnosti i prava lica na koje se ti podaci </w:t>
      </w:r>
      <w:r>
        <w:rPr>
          <w:spacing w:val="-2"/>
        </w:rPr>
        <w:t>odnose.</w:t>
      </w:r>
    </w:p>
    <w:p>
      <w:pPr>
        <w:pStyle w:val="BodyText"/>
        <w:spacing w:line="276" w:lineRule="auto" w:before="201"/>
        <w:ind w:left="116" w:right="109"/>
        <w:jc w:val="both"/>
      </w:pPr>
      <w:r>
        <w:rPr/>
        <w:t>Zaposleni mogu obrađivati samo one podatke kojima im je dozvoljen pristup, u skladu sa zadacima koje obavljaju.</w:t>
      </w:r>
    </w:p>
    <w:p>
      <w:pPr>
        <w:pStyle w:val="BodyText"/>
      </w:pPr>
    </w:p>
    <w:p>
      <w:pPr>
        <w:pStyle w:val="BodyText"/>
      </w:pPr>
    </w:p>
    <w:p>
      <w:pPr>
        <w:pStyle w:val="Heading1"/>
        <w:spacing w:before="151"/>
        <w:ind w:left="121"/>
      </w:pPr>
      <w:r>
        <w:rPr/>
        <w:t>RUKOVALAC</w:t>
      </w:r>
      <w:r>
        <w:rPr>
          <w:spacing w:val="-2"/>
        </w:rPr>
        <w:t> </w:t>
      </w:r>
      <w:r>
        <w:rPr/>
        <w:t>I</w:t>
      </w:r>
      <w:r>
        <w:rPr>
          <w:spacing w:val="-3"/>
        </w:rPr>
        <w:t> </w:t>
      </w:r>
      <w:r>
        <w:rPr/>
        <w:t>LICE</w:t>
      </w:r>
      <w:r>
        <w:rPr>
          <w:spacing w:val="-3"/>
        </w:rPr>
        <w:t> </w:t>
      </w:r>
      <w:r>
        <w:rPr/>
        <w:t>ZA</w:t>
      </w:r>
      <w:r>
        <w:rPr>
          <w:spacing w:val="-3"/>
        </w:rPr>
        <w:t> </w:t>
      </w:r>
      <w:r>
        <w:rPr/>
        <w:t>ZAŠTITU</w:t>
      </w:r>
      <w:r>
        <w:rPr>
          <w:spacing w:val="-4"/>
        </w:rPr>
        <w:t> </w:t>
      </w:r>
      <w:r>
        <w:rPr/>
        <w:t>PODATAKA</w:t>
      </w:r>
      <w:r>
        <w:rPr>
          <w:spacing w:val="-1"/>
        </w:rPr>
        <w:t> </w:t>
      </w:r>
      <w:r>
        <w:rPr/>
        <w:t>O</w:t>
      </w:r>
      <w:r>
        <w:rPr>
          <w:spacing w:val="-2"/>
        </w:rPr>
        <w:t> LIČNOSTI</w:t>
      </w:r>
    </w:p>
    <w:p>
      <w:pPr>
        <w:pStyle w:val="BodyText"/>
        <w:spacing w:before="11"/>
        <w:rPr>
          <w:b/>
          <w:sz w:val="19"/>
        </w:rPr>
      </w:pPr>
    </w:p>
    <w:p>
      <w:pPr>
        <w:pStyle w:val="BodyText"/>
        <w:ind w:left="124" w:right="122"/>
        <w:jc w:val="center"/>
      </w:pPr>
      <w:r>
        <w:rPr/>
        <w:t>Član</w:t>
      </w:r>
      <w:r>
        <w:rPr>
          <w:spacing w:val="1"/>
        </w:rPr>
        <w:t> </w:t>
      </w:r>
      <w:r>
        <w:rPr>
          <w:spacing w:val="-5"/>
        </w:rPr>
        <w:t>14.</w:t>
      </w:r>
    </w:p>
    <w:p>
      <w:pPr>
        <w:pStyle w:val="BodyText"/>
        <w:spacing w:before="1"/>
        <w:rPr>
          <w:sz w:val="20"/>
        </w:rPr>
      </w:pPr>
    </w:p>
    <w:p>
      <w:pPr>
        <w:pStyle w:val="Heading3"/>
        <w:rPr>
          <w:i/>
        </w:rPr>
      </w:pPr>
      <w:r>
        <w:rPr>
          <w:i/>
          <w:spacing w:val="-2"/>
        </w:rPr>
        <w:t>Rukovalac:</w:t>
      </w:r>
    </w:p>
    <w:p>
      <w:pPr>
        <w:pStyle w:val="BodyText"/>
        <w:rPr>
          <w:b/>
          <w:i/>
          <w:sz w:val="20"/>
        </w:rPr>
      </w:pPr>
    </w:p>
    <w:p>
      <w:pPr>
        <w:pStyle w:val="BodyText"/>
        <w:ind w:left="116"/>
      </w:pPr>
      <w:r>
        <w:rPr/>
        <w:t>Kontakt</w:t>
      </w:r>
      <w:r>
        <w:rPr>
          <w:spacing w:val="-2"/>
        </w:rPr>
        <w:t> </w:t>
      </w:r>
      <w:r>
        <w:rPr/>
        <w:t>podaci</w:t>
      </w:r>
      <w:r>
        <w:rPr>
          <w:spacing w:val="-2"/>
        </w:rPr>
        <w:t> </w:t>
      </w:r>
      <w:r>
        <w:rPr/>
        <w:t>o</w:t>
      </w:r>
      <w:r>
        <w:rPr>
          <w:spacing w:val="-2"/>
        </w:rPr>
        <w:t> Rukovaocu:</w:t>
      </w:r>
    </w:p>
    <w:p>
      <w:pPr>
        <w:pStyle w:val="BodyText"/>
        <w:spacing w:before="1"/>
        <w:rPr>
          <w:sz w:val="20"/>
        </w:rPr>
      </w:pPr>
    </w:p>
    <w:p>
      <w:pPr>
        <w:pStyle w:val="Heading2"/>
        <w:spacing w:line="276" w:lineRule="auto"/>
        <w:ind w:left="116" w:right="120" w:firstLine="0"/>
        <w:jc w:val="both"/>
      </w:pPr>
      <w:r>
        <w:rPr>
          <w:b w:val="0"/>
        </w:rPr>
        <w:t>Naziv rukovaoca: </w:t>
      </w:r>
      <w:r>
        <w:rPr/>
        <w:t>PREDUZEĆE ZA PROIZVODNJU TRGOVINU I USLUGE FUN TRAVEL AGENCY DOO PARAĆIN</w:t>
      </w:r>
    </w:p>
    <w:p>
      <w:pPr>
        <w:pStyle w:val="BodyText"/>
        <w:spacing w:line="291" w:lineRule="exact"/>
        <w:ind w:left="116"/>
      </w:pPr>
      <w:r>
        <w:rPr/>
        <w:t>Adresa:</w:t>
      </w:r>
      <w:r>
        <w:rPr>
          <w:spacing w:val="-2"/>
        </w:rPr>
        <w:t> </w:t>
      </w:r>
      <w:r>
        <w:rPr/>
        <w:t>ul.</w:t>
      </w:r>
      <w:r>
        <w:rPr>
          <w:spacing w:val="-1"/>
        </w:rPr>
        <w:t> </w:t>
      </w:r>
      <w:r>
        <w:rPr/>
        <w:t>Kralja Petra</w:t>
      </w:r>
      <w:r>
        <w:rPr>
          <w:spacing w:val="-2"/>
        </w:rPr>
        <w:t> </w:t>
      </w:r>
      <w:r>
        <w:rPr/>
        <w:t>I</w:t>
      </w:r>
      <w:r>
        <w:rPr>
          <w:spacing w:val="-3"/>
        </w:rPr>
        <w:t> </w:t>
      </w:r>
      <w:r>
        <w:rPr/>
        <w:t>53,</w:t>
      </w:r>
      <w:r>
        <w:rPr>
          <w:spacing w:val="2"/>
        </w:rPr>
        <w:t> </w:t>
      </w:r>
      <w:r>
        <w:rPr>
          <w:spacing w:val="-2"/>
        </w:rPr>
        <w:t>Paraćin</w:t>
      </w:r>
    </w:p>
    <w:p>
      <w:pPr>
        <w:pStyle w:val="BodyText"/>
        <w:spacing w:before="45"/>
        <w:ind w:left="116"/>
      </w:pPr>
      <w:r>
        <w:rPr/>
        <w:t>Kontakt</w:t>
      </w:r>
      <w:r>
        <w:rPr>
          <w:spacing w:val="-6"/>
        </w:rPr>
        <w:t> </w:t>
      </w:r>
      <w:r>
        <w:rPr/>
        <w:t>telefon:</w:t>
      </w:r>
      <w:r>
        <w:rPr>
          <w:spacing w:val="-3"/>
        </w:rPr>
        <w:t> </w:t>
      </w:r>
      <w:r>
        <w:rPr/>
        <w:t>+38135570812;</w:t>
      </w:r>
      <w:r>
        <w:rPr>
          <w:spacing w:val="-3"/>
        </w:rPr>
        <w:t> </w:t>
      </w:r>
      <w:r>
        <w:rPr/>
        <w:t>+38135570844;</w:t>
      </w:r>
      <w:r>
        <w:rPr>
          <w:spacing w:val="-6"/>
        </w:rPr>
        <w:t> </w:t>
      </w:r>
      <w:r>
        <w:rPr>
          <w:spacing w:val="-2"/>
        </w:rPr>
        <w:t>+381600570812</w:t>
      </w:r>
    </w:p>
    <w:p>
      <w:pPr>
        <w:spacing w:before="43"/>
        <w:ind w:left="116" w:right="0" w:firstLine="0"/>
        <w:jc w:val="left"/>
        <w:rPr>
          <w:sz w:val="22"/>
        </w:rPr>
      </w:pPr>
      <w:r>
        <w:rPr>
          <w:sz w:val="24"/>
        </w:rPr>
        <w:t>Mail: </w:t>
      </w:r>
      <w:hyperlink r:id="rId8">
        <w:r>
          <w:rPr>
            <w:color w:val="0000FF"/>
            <w:spacing w:val="-2"/>
            <w:sz w:val="22"/>
            <w:u w:val="single" w:color="0000FF"/>
          </w:rPr>
          <w:t>info@funtravel.rs</w:t>
        </w:r>
      </w:hyperlink>
    </w:p>
    <w:p>
      <w:pPr>
        <w:spacing w:after="0"/>
        <w:jc w:val="left"/>
        <w:rPr>
          <w:sz w:val="22"/>
        </w:rPr>
        <w:sectPr>
          <w:pgSz w:w="11910" w:h="16840"/>
          <w:pgMar w:header="401" w:footer="0" w:top="1360" w:bottom="280" w:left="1300" w:right="1300"/>
        </w:sectPr>
      </w:pPr>
    </w:p>
    <w:p>
      <w:pPr>
        <w:pStyle w:val="Heading3"/>
        <w:spacing w:before="41"/>
        <w:rPr>
          <w:i/>
        </w:rPr>
      </w:pPr>
      <w:r>
        <w:rPr>
          <w:i/>
        </w:rPr>
        <w:t>Lice</w:t>
      </w:r>
      <w:r>
        <w:rPr>
          <w:i/>
          <w:spacing w:val="-2"/>
        </w:rPr>
        <w:t> </w:t>
      </w:r>
      <w:r>
        <w:rPr>
          <w:i/>
        </w:rPr>
        <w:t>za</w:t>
      </w:r>
      <w:r>
        <w:rPr>
          <w:i/>
          <w:spacing w:val="-1"/>
        </w:rPr>
        <w:t> </w:t>
      </w:r>
      <w:r>
        <w:rPr>
          <w:i/>
        </w:rPr>
        <w:t>zaštitu podataka</w:t>
      </w:r>
      <w:r>
        <w:rPr>
          <w:i/>
          <w:spacing w:val="-3"/>
        </w:rPr>
        <w:t> </w:t>
      </w:r>
      <w:r>
        <w:rPr>
          <w:i/>
        </w:rPr>
        <w:t>o </w:t>
      </w:r>
      <w:r>
        <w:rPr>
          <w:i/>
          <w:spacing w:val="-2"/>
        </w:rPr>
        <w:t>ličnosti:</w:t>
      </w:r>
    </w:p>
    <w:p>
      <w:pPr>
        <w:pStyle w:val="BodyText"/>
        <w:rPr>
          <w:b/>
          <w:i/>
        </w:rPr>
      </w:pPr>
    </w:p>
    <w:p>
      <w:pPr>
        <w:pStyle w:val="BodyText"/>
        <w:spacing w:before="5"/>
        <w:rPr>
          <w:b/>
          <w:i/>
          <w:sz w:val="21"/>
        </w:rPr>
      </w:pPr>
    </w:p>
    <w:p>
      <w:pPr>
        <w:pStyle w:val="BodyText"/>
        <w:spacing w:line="276" w:lineRule="auto"/>
        <w:ind w:left="116" w:right="110"/>
        <w:jc w:val="both"/>
      </w:pPr>
      <w:r>
        <w:rPr/>
        <w:t>Zainteresovana fizička lica, čiji su podaci predmet obrade od strane Rukovaoca, mogu ostvariti svoja prava o zaštiti podataka o ličnosti kao i sva pitanja i dileme u vezi njihovih prava na zaštitu podataka o ličnosti u kontaktu sa licem za zaštitu podataka o ličnosti.</w:t>
      </w:r>
    </w:p>
    <w:p>
      <w:pPr>
        <w:pStyle w:val="BodyText"/>
        <w:spacing w:before="199"/>
        <w:ind w:left="116"/>
      </w:pPr>
      <w:r>
        <w:rPr/>
        <w:t>Lice</w:t>
      </w:r>
      <w:r>
        <w:rPr>
          <w:spacing w:val="-2"/>
        </w:rPr>
        <w:t> </w:t>
      </w:r>
      <w:r>
        <w:rPr/>
        <w:t>za</w:t>
      </w:r>
      <w:r>
        <w:rPr>
          <w:spacing w:val="-5"/>
        </w:rPr>
        <w:t> </w:t>
      </w:r>
      <w:r>
        <w:rPr/>
        <w:t>zaštitu</w:t>
      </w:r>
      <w:r>
        <w:rPr>
          <w:spacing w:val="-4"/>
        </w:rPr>
        <w:t> </w:t>
      </w:r>
      <w:r>
        <w:rPr/>
        <w:t>podataka</w:t>
      </w:r>
      <w:r>
        <w:rPr>
          <w:spacing w:val="-4"/>
        </w:rPr>
        <w:t> </w:t>
      </w:r>
      <w:r>
        <w:rPr/>
        <w:t>o</w:t>
      </w:r>
      <w:r>
        <w:rPr>
          <w:spacing w:val="-2"/>
        </w:rPr>
        <w:t> </w:t>
      </w:r>
      <w:r>
        <w:rPr/>
        <w:t>ličnosti</w:t>
      </w:r>
      <w:r>
        <w:rPr>
          <w:spacing w:val="-3"/>
        </w:rPr>
        <w:t> </w:t>
      </w:r>
      <w:r>
        <w:rPr/>
        <w:t>Rukovaoca</w:t>
      </w:r>
      <w:r>
        <w:rPr>
          <w:spacing w:val="2"/>
        </w:rPr>
        <w:t> </w:t>
      </w:r>
      <w:r>
        <w:rPr>
          <w:spacing w:val="-5"/>
        </w:rPr>
        <w:t>je:</w:t>
      </w:r>
    </w:p>
    <w:p>
      <w:pPr>
        <w:pStyle w:val="BodyText"/>
        <w:rPr>
          <w:sz w:val="20"/>
        </w:rPr>
      </w:pPr>
    </w:p>
    <w:p>
      <w:pPr>
        <w:spacing w:before="0"/>
        <w:ind w:left="116" w:right="0" w:firstLine="0"/>
        <w:jc w:val="left"/>
        <w:rPr>
          <w:b/>
          <w:sz w:val="24"/>
        </w:rPr>
      </w:pPr>
      <w:r>
        <w:rPr>
          <w:sz w:val="24"/>
        </w:rPr>
        <w:t>Ime</w:t>
      </w:r>
      <w:r>
        <w:rPr>
          <w:spacing w:val="-2"/>
          <w:sz w:val="24"/>
        </w:rPr>
        <w:t> </w:t>
      </w:r>
      <w:r>
        <w:rPr>
          <w:sz w:val="24"/>
        </w:rPr>
        <w:t>i</w:t>
      </w:r>
      <w:r>
        <w:rPr>
          <w:spacing w:val="-1"/>
          <w:sz w:val="24"/>
        </w:rPr>
        <w:t> </w:t>
      </w:r>
      <w:r>
        <w:rPr>
          <w:sz w:val="24"/>
        </w:rPr>
        <w:t>prezime:</w:t>
      </w:r>
      <w:r>
        <w:rPr>
          <w:spacing w:val="-6"/>
          <w:sz w:val="24"/>
        </w:rPr>
        <w:t> </w:t>
      </w:r>
      <w:r>
        <w:rPr>
          <w:b/>
          <w:sz w:val="24"/>
        </w:rPr>
        <w:t>Ana</w:t>
      </w:r>
      <w:r>
        <w:rPr>
          <w:b/>
          <w:spacing w:val="-2"/>
          <w:sz w:val="24"/>
        </w:rPr>
        <w:t> Borota</w:t>
      </w:r>
    </w:p>
    <w:p>
      <w:pPr>
        <w:pStyle w:val="BodyText"/>
        <w:spacing w:line="278" w:lineRule="auto" w:before="43"/>
        <w:ind w:left="116" w:right="5751"/>
      </w:pPr>
      <w:r>
        <w:rPr/>
        <w:t>Kontakt telefon: 060/016-00-55 Mail:</w:t>
      </w:r>
      <w:r>
        <w:rPr>
          <w:spacing w:val="-14"/>
        </w:rPr>
        <w:t> </w:t>
      </w:r>
      <w:hyperlink r:id="rId9">
        <w:r>
          <w:rPr>
            <w:color w:val="0000FF"/>
            <w:u w:val="single" w:color="0000FF"/>
          </w:rPr>
          <w:t>zastitapodataka@funtravel.rs</w:t>
        </w:r>
      </w:hyperlink>
    </w:p>
    <w:p>
      <w:pPr>
        <w:pStyle w:val="BodyText"/>
        <w:rPr>
          <w:sz w:val="20"/>
        </w:rPr>
      </w:pPr>
    </w:p>
    <w:p>
      <w:pPr>
        <w:pStyle w:val="BodyText"/>
        <w:spacing w:before="9"/>
        <w:rPr>
          <w:sz w:val="14"/>
        </w:rPr>
      </w:pPr>
    </w:p>
    <w:p>
      <w:pPr>
        <w:pStyle w:val="BodyText"/>
        <w:spacing w:before="52"/>
        <w:ind w:left="116"/>
      </w:pPr>
      <w:r>
        <w:rPr/>
        <w:t>U</w:t>
      </w:r>
      <w:r>
        <w:rPr>
          <w:spacing w:val="-2"/>
        </w:rPr>
        <w:t> </w:t>
      </w:r>
      <w:r>
        <w:rPr/>
        <w:t>skladu</w:t>
      </w:r>
      <w:r>
        <w:rPr>
          <w:spacing w:val="-1"/>
        </w:rPr>
        <w:t> </w:t>
      </w:r>
      <w:r>
        <w:rPr/>
        <w:t>sa</w:t>
      </w:r>
      <w:r>
        <w:rPr>
          <w:spacing w:val="-2"/>
        </w:rPr>
        <w:t> </w:t>
      </w:r>
      <w:r>
        <w:rPr/>
        <w:t>članom</w:t>
      </w:r>
      <w:r>
        <w:rPr>
          <w:spacing w:val="-3"/>
        </w:rPr>
        <w:t> </w:t>
      </w:r>
      <w:r>
        <w:rPr/>
        <w:t>58.</w:t>
      </w:r>
      <w:r>
        <w:rPr>
          <w:spacing w:val="-3"/>
        </w:rPr>
        <w:t> </w:t>
      </w:r>
      <w:r>
        <w:rPr/>
        <w:t>Zakona</w:t>
      </w:r>
      <w:r>
        <w:rPr>
          <w:spacing w:val="-2"/>
        </w:rPr>
        <w:t> </w:t>
      </w:r>
      <w:r>
        <w:rPr/>
        <w:t>obaveze</w:t>
      </w:r>
      <w:r>
        <w:rPr>
          <w:spacing w:val="-4"/>
        </w:rPr>
        <w:t> </w:t>
      </w:r>
      <w:r>
        <w:rPr/>
        <w:t>lica</w:t>
      </w:r>
      <w:r>
        <w:rPr>
          <w:spacing w:val="-3"/>
        </w:rPr>
        <w:t> </w:t>
      </w:r>
      <w:r>
        <w:rPr/>
        <w:t>za</w:t>
      </w:r>
      <w:r>
        <w:rPr>
          <w:spacing w:val="-4"/>
        </w:rPr>
        <w:t> </w:t>
      </w:r>
      <w:r>
        <w:rPr/>
        <w:t>zaštitu</w:t>
      </w:r>
      <w:r>
        <w:rPr>
          <w:spacing w:val="-3"/>
        </w:rPr>
        <w:t> </w:t>
      </w:r>
      <w:r>
        <w:rPr/>
        <w:t>podataka</w:t>
      </w:r>
      <w:r>
        <w:rPr>
          <w:spacing w:val="-2"/>
        </w:rPr>
        <w:t> </w:t>
      </w:r>
      <w:r>
        <w:rPr/>
        <w:t>o</w:t>
      </w:r>
      <w:r>
        <w:rPr>
          <w:spacing w:val="-1"/>
        </w:rPr>
        <w:t> </w:t>
      </w:r>
      <w:r>
        <w:rPr/>
        <w:t>ličnosti</w:t>
      </w:r>
      <w:r>
        <w:rPr>
          <w:spacing w:val="-5"/>
        </w:rPr>
        <w:t> su:</w:t>
      </w:r>
    </w:p>
    <w:p>
      <w:pPr>
        <w:pStyle w:val="BodyText"/>
        <w:rPr>
          <w:sz w:val="20"/>
        </w:rPr>
      </w:pPr>
    </w:p>
    <w:p>
      <w:pPr>
        <w:pStyle w:val="ListParagraph"/>
        <w:numPr>
          <w:ilvl w:val="0"/>
          <w:numId w:val="2"/>
        </w:numPr>
        <w:tabs>
          <w:tab w:pos="837" w:val="left" w:leader="none"/>
        </w:tabs>
        <w:spacing w:line="278" w:lineRule="auto" w:before="0" w:after="0"/>
        <w:ind w:left="836" w:right="115" w:hanging="360"/>
        <w:jc w:val="both"/>
        <w:rPr>
          <w:sz w:val="24"/>
        </w:rPr>
      </w:pPr>
      <w:r>
        <w:rPr>
          <w:sz w:val="24"/>
        </w:rPr>
        <w:t>informiše i daje mišljenje rukovaocu ili obrađivaču, kao i zaposlenima koji vrše radnje obrade o njihovim zakonskim obavezama u vezi sa zaštitom podataka o ličnosti;</w:t>
      </w:r>
    </w:p>
    <w:p>
      <w:pPr>
        <w:pStyle w:val="ListParagraph"/>
        <w:numPr>
          <w:ilvl w:val="0"/>
          <w:numId w:val="2"/>
        </w:numPr>
        <w:tabs>
          <w:tab w:pos="837" w:val="left" w:leader="none"/>
        </w:tabs>
        <w:spacing w:line="276" w:lineRule="auto" w:before="0" w:after="0"/>
        <w:ind w:left="836" w:right="115" w:hanging="360"/>
        <w:jc w:val="both"/>
        <w:rPr>
          <w:sz w:val="24"/>
        </w:rPr>
      </w:pPr>
      <w:r>
        <w:rPr>
          <w:sz w:val="24"/>
        </w:rPr>
        <w:t>prati primenu odredbi ovog zakona, drugih zakona i internih propisa rukovaoca ili obrađivača koji se odnose na zaštitu podataka o ličnosti, uključujući i pitanja podele odgovornosti, podizanja svesti i obuke zaposlenih koji učestvuju u radnjama obrade, kao i kontrole;</w:t>
      </w:r>
    </w:p>
    <w:p>
      <w:pPr>
        <w:pStyle w:val="ListParagraph"/>
        <w:numPr>
          <w:ilvl w:val="0"/>
          <w:numId w:val="2"/>
        </w:numPr>
        <w:tabs>
          <w:tab w:pos="837" w:val="left" w:leader="none"/>
        </w:tabs>
        <w:spacing w:line="278" w:lineRule="auto" w:before="0" w:after="0"/>
        <w:ind w:left="836" w:right="123" w:hanging="360"/>
        <w:jc w:val="both"/>
        <w:rPr>
          <w:sz w:val="24"/>
        </w:rPr>
      </w:pPr>
      <w:r>
        <w:rPr>
          <w:sz w:val="24"/>
        </w:rPr>
        <w:t>daje mišljenje, kada se to zatraži, o proceni uticaja obrade na zaštitu podataka o ličnosti i prati postupanje po toj proceni, u skladu sa članom 54. ovog zakona;</w:t>
      </w:r>
    </w:p>
    <w:p>
      <w:pPr>
        <w:pStyle w:val="ListParagraph"/>
        <w:numPr>
          <w:ilvl w:val="0"/>
          <w:numId w:val="2"/>
        </w:numPr>
        <w:tabs>
          <w:tab w:pos="837" w:val="left" w:leader="none"/>
        </w:tabs>
        <w:spacing w:line="276" w:lineRule="auto" w:before="0" w:after="0"/>
        <w:ind w:left="836" w:right="119" w:hanging="360"/>
        <w:jc w:val="both"/>
        <w:rPr>
          <w:sz w:val="24"/>
        </w:rPr>
      </w:pPr>
      <w:r>
        <w:rPr>
          <w:sz w:val="24"/>
        </w:rPr>
        <w:t>sarađuje sa Poverenikom, predstavlja kontakt tačku za saradnju sa Poverenikom i savetuje se sa njim u vezi sa pitanjima koja se odnose na obradu, uključujući i obaveštavanje i pribavljanje mišljenja iz člana 55. ovog zakona.</w:t>
      </w:r>
    </w:p>
    <w:p>
      <w:pPr>
        <w:pStyle w:val="BodyText"/>
        <w:spacing w:before="190"/>
        <w:ind w:left="116"/>
      </w:pPr>
      <w:r>
        <w:rPr/>
        <w:t>Rukovalac</w:t>
      </w:r>
      <w:r>
        <w:rPr>
          <w:spacing w:val="-3"/>
        </w:rPr>
        <w:t> </w:t>
      </w:r>
      <w:r>
        <w:rPr/>
        <w:t>je</w:t>
      </w:r>
      <w:r>
        <w:rPr>
          <w:spacing w:val="-2"/>
        </w:rPr>
        <w:t> </w:t>
      </w:r>
      <w:r>
        <w:rPr/>
        <w:t>obavestio</w:t>
      </w:r>
      <w:r>
        <w:rPr>
          <w:spacing w:val="-3"/>
        </w:rPr>
        <w:t> </w:t>
      </w:r>
      <w:r>
        <w:rPr/>
        <w:t>Poverenika</w:t>
      </w:r>
      <w:r>
        <w:rPr>
          <w:spacing w:val="-3"/>
        </w:rPr>
        <w:t> </w:t>
      </w:r>
      <w:r>
        <w:rPr/>
        <w:t>o</w:t>
      </w:r>
      <w:r>
        <w:rPr>
          <w:spacing w:val="-4"/>
        </w:rPr>
        <w:t> </w:t>
      </w:r>
      <w:r>
        <w:rPr/>
        <w:t>licu</w:t>
      </w:r>
      <w:r>
        <w:rPr>
          <w:spacing w:val="-4"/>
        </w:rPr>
        <w:t> </w:t>
      </w:r>
      <w:r>
        <w:rPr/>
        <w:t>za</w:t>
      </w:r>
      <w:r>
        <w:rPr>
          <w:spacing w:val="-4"/>
        </w:rPr>
        <w:t> </w:t>
      </w:r>
      <w:r>
        <w:rPr/>
        <w:t>zaštitu</w:t>
      </w:r>
      <w:r>
        <w:rPr>
          <w:spacing w:val="-2"/>
        </w:rPr>
        <w:t> </w:t>
      </w:r>
      <w:r>
        <w:rPr/>
        <w:t>podataka</w:t>
      </w:r>
      <w:r>
        <w:rPr>
          <w:spacing w:val="-2"/>
        </w:rPr>
        <w:t> </w:t>
      </w:r>
      <w:r>
        <w:rPr/>
        <w:t>o</w:t>
      </w:r>
      <w:r>
        <w:rPr>
          <w:spacing w:val="-2"/>
        </w:rPr>
        <w:t> </w:t>
      </w:r>
      <w:r>
        <w:rPr/>
        <w:t>ličnosti</w:t>
      </w:r>
      <w:r>
        <w:rPr>
          <w:spacing w:val="-4"/>
        </w:rPr>
        <w:t> </w:t>
      </w:r>
      <w:r>
        <w:rPr/>
        <w:t>na</w:t>
      </w:r>
      <w:r>
        <w:rPr>
          <w:spacing w:val="-6"/>
        </w:rPr>
        <w:t> </w:t>
      </w:r>
      <w:r>
        <w:rPr>
          <w:spacing w:val="-2"/>
        </w:rPr>
        <w:t>propisanom</w:t>
      </w:r>
    </w:p>
    <w:p>
      <w:pPr>
        <w:pStyle w:val="BodyText"/>
        <w:spacing w:before="43"/>
        <w:ind w:left="116"/>
      </w:pPr>
      <w:r>
        <w:rPr/>
        <w:t>Obrascu i</w:t>
      </w:r>
      <w:r>
        <w:rPr>
          <w:spacing w:val="-3"/>
        </w:rPr>
        <w:t> </w:t>
      </w:r>
      <w:r>
        <w:rPr/>
        <w:t>na</w:t>
      </w:r>
      <w:r>
        <w:rPr>
          <w:spacing w:val="-3"/>
        </w:rPr>
        <w:t> </w:t>
      </w:r>
      <w:r>
        <w:rPr/>
        <w:t>zahtevanu</w:t>
      </w:r>
      <w:r>
        <w:rPr>
          <w:spacing w:val="-2"/>
        </w:rPr>
        <w:t> </w:t>
      </w:r>
      <w:r>
        <w:rPr/>
        <w:t>mail adresu</w:t>
      </w:r>
      <w:r>
        <w:rPr>
          <w:spacing w:val="3"/>
        </w:rPr>
        <w:t> </w:t>
      </w:r>
      <w:hyperlink r:id="rId10">
        <w:r>
          <w:rPr>
            <w:color w:val="0000FF"/>
            <w:spacing w:val="-2"/>
            <w:u w:val="single" w:color="0000FF"/>
          </w:rPr>
          <w:t>licezazastitu@poverenik.rs</w:t>
        </w:r>
      </w:hyperlink>
      <w:r>
        <w:rPr>
          <w:spacing w:val="-2"/>
        </w:rPr>
        <w:t>.</w:t>
      </w:r>
    </w:p>
    <w:p>
      <w:pPr>
        <w:pStyle w:val="BodyText"/>
        <w:rPr>
          <w:sz w:val="20"/>
        </w:rPr>
      </w:pPr>
    </w:p>
    <w:p>
      <w:pPr>
        <w:pStyle w:val="BodyText"/>
        <w:rPr>
          <w:sz w:val="20"/>
        </w:rPr>
      </w:pPr>
    </w:p>
    <w:p>
      <w:pPr>
        <w:pStyle w:val="BodyText"/>
        <w:spacing w:before="7"/>
        <w:rPr>
          <w:sz w:val="17"/>
        </w:rPr>
      </w:pPr>
    </w:p>
    <w:p>
      <w:pPr>
        <w:pStyle w:val="Heading1"/>
        <w:spacing w:before="51"/>
      </w:pPr>
      <w:r>
        <w:rPr/>
        <w:t>PRELAZNE</w:t>
      </w:r>
      <w:r>
        <w:rPr>
          <w:spacing w:val="-1"/>
        </w:rPr>
        <w:t> </w:t>
      </w:r>
      <w:r>
        <w:rPr/>
        <w:t>I</w:t>
      </w:r>
      <w:r>
        <w:rPr>
          <w:spacing w:val="-3"/>
        </w:rPr>
        <w:t> </w:t>
      </w:r>
      <w:r>
        <w:rPr/>
        <w:t>ZAVRŠNE</w:t>
      </w:r>
      <w:r>
        <w:rPr>
          <w:spacing w:val="-1"/>
        </w:rPr>
        <w:t> </w:t>
      </w:r>
      <w:r>
        <w:rPr>
          <w:spacing w:val="-2"/>
        </w:rPr>
        <w:t>ODREDBE</w:t>
      </w:r>
    </w:p>
    <w:p>
      <w:pPr>
        <w:pStyle w:val="BodyText"/>
        <w:spacing w:before="1"/>
        <w:rPr>
          <w:b/>
          <w:sz w:val="20"/>
        </w:rPr>
      </w:pPr>
    </w:p>
    <w:p>
      <w:pPr>
        <w:pStyle w:val="BodyText"/>
        <w:ind w:left="124" w:right="122"/>
        <w:jc w:val="center"/>
      </w:pPr>
      <w:r>
        <w:rPr/>
        <w:t>Član</w:t>
      </w:r>
      <w:r>
        <w:rPr>
          <w:spacing w:val="1"/>
        </w:rPr>
        <w:t> </w:t>
      </w:r>
      <w:r>
        <w:rPr>
          <w:spacing w:val="-5"/>
        </w:rPr>
        <w:t>15.</w:t>
      </w:r>
    </w:p>
    <w:p>
      <w:pPr>
        <w:pStyle w:val="BodyText"/>
        <w:spacing w:before="10"/>
        <w:rPr>
          <w:sz w:val="19"/>
        </w:rPr>
      </w:pPr>
    </w:p>
    <w:p>
      <w:pPr>
        <w:pStyle w:val="BodyText"/>
        <w:spacing w:line="278" w:lineRule="auto"/>
        <w:ind w:left="116" w:right="82"/>
      </w:pPr>
      <w:r>
        <w:rPr/>
        <w:t>Ovaj</w:t>
      </w:r>
      <w:r>
        <w:rPr>
          <w:spacing w:val="-2"/>
        </w:rPr>
        <w:t> </w:t>
      </w:r>
      <w:r>
        <w:rPr/>
        <w:t>pravilnik</w:t>
      </w:r>
      <w:r>
        <w:rPr>
          <w:spacing w:val="-6"/>
        </w:rPr>
        <w:t> </w:t>
      </w:r>
      <w:r>
        <w:rPr/>
        <w:t>primenjuje</w:t>
      </w:r>
      <w:r>
        <w:rPr>
          <w:spacing w:val="-5"/>
        </w:rPr>
        <w:t> </w:t>
      </w:r>
      <w:r>
        <w:rPr/>
        <w:t>se</w:t>
      </w:r>
      <w:r>
        <w:rPr>
          <w:spacing w:val="-3"/>
        </w:rPr>
        <w:t> </w:t>
      </w:r>
      <w:r>
        <w:rPr/>
        <w:t>od</w:t>
      </w:r>
      <w:r>
        <w:rPr>
          <w:spacing w:val="-2"/>
        </w:rPr>
        <w:t> </w:t>
      </w:r>
      <w:r>
        <w:rPr/>
        <w:t>21.08.2019.</w:t>
      </w:r>
      <w:r>
        <w:rPr>
          <w:spacing w:val="-4"/>
        </w:rPr>
        <w:t> </w:t>
      </w:r>
      <w:r>
        <w:rPr/>
        <w:t>godine,</w:t>
      </w:r>
      <w:r>
        <w:rPr>
          <w:spacing w:val="-2"/>
        </w:rPr>
        <w:t> </w:t>
      </w:r>
      <w:r>
        <w:rPr/>
        <w:t>odnosno</w:t>
      </w:r>
      <w:r>
        <w:rPr>
          <w:spacing w:val="-2"/>
        </w:rPr>
        <w:t> </w:t>
      </w:r>
      <w:r>
        <w:rPr/>
        <w:t>od</w:t>
      </w:r>
      <w:r>
        <w:rPr>
          <w:spacing w:val="-4"/>
        </w:rPr>
        <w:t> </w:t>
      </w:r>
      <w:r>
        <w:rPr/>
        <w:t>dana</w:t>
      </w:r>
      <w:r>
        <w:rPr>
          <w:spacing w:val="-5"/>
        </w:rPr>
        <w:t> </w:t>
      </w:r>
      <w:r>
        <w:rPr/>
        <w:t>početka</w:t>
      </w:r>
      <w:r>
        <w:rPr>
          <w:spacing w:val="-3"/>
        </w:rPr>
        <w:t> </w:t>
      </w:r>
      <w:r>
        <w:rPr/>
        <w:t>primene Zakona o zaštiti podataka o ličnosti.</w:t>
      </w:r>
    </w:p>
    <w:p>
      <w:pPr>
        <w:pStyle w:val="BodyText"/>
      </w:pPr>
    </w:p>
    <w:p>
      <w:pPr>
        <w:pStyle w:val="BodyText"/>
        <w:spacing w:before="11"/>
        <w:rPr>
          <w:sz w:val="35"/>
        </w:rPr>
      </w:pPr>
    </w:p>
    <w:p>
      <w:pPr>
        <w:pStyle w:val="BodyText"/>
        <w:ind w:right="1402"/>
        <w:jc w:val="right"/>
      </w:pPr>
      <w:r>
        <w:rPr/>
        <w:t>Direktor</w:t>
      </w:r>
      <w:r>
        <w:rPr>
          <w:spacing w:val="-1"/>
        </w:rPr>
        <w:t> </w:t>
      </w:r>
      <w:r>
        <w:rPr>
          <w:spacing w:val="-2"/>
        </w:rPr>
        <w:t>Društva</w:t>
      </w:r>
    </w:p>
    <w:p>
      <w:pPr>
        <w:pStyle w:val="BodyText"/>
        <w:rPr>
          <w:sz w:val="20"/>
        </w:rPr>
      </w:pPr>
    </w:p>
    <w:p>
      <w:pPr>
        <w:pStyle w:val="BodyText"/>
        <w:spacing w:before="9"/>
        <w:rPr>
          <w:sz w:val="19"/>
        </w:rPr>
      </w:pPr>
      <w:r>
        <w:rPr/>
        <w:pict>
          <v:shape style="position:absolute;margin-left:339.190002pt;margin-top:13.255174pt;width:185.25pt;height:.1pt;mso-position-horizontal-relative:page;mso-position-vertical-relative:paragraph;z-index:-15728640;mso-wrap-distance-left:0;mso-wrap-distance-right:0" id="docshape5" coordorigin="6784,265" coordsize="3705,0" path="m6784,265l10488,265e" filled="false" stroked="true" strokeweight=".77925pt" strokecolor="#000000">
            <v:path arrowok="t"/>
            <v:stroke dashstyle="solid"/>
            <w10:wrap type="topAndBottom"/>
          </v:shape>
        </w:pict>
      </w:r>
    </w:p>
    <w:p>
      <w:pPr>
        <w:pStyle w:val="BodyText"/>
        <w:spacing w:before="21"/>
        <w:ind w:right="1599"/>
        <w:jc w:val="right"/>
      </w:pPr>
      <w:r>
        <w:rPr/>
        <w:t>(Jelena</w:t>
      </w:r>
      <w:r>
        <w:rPr>
          <w:spacing w:val="-3"/>
        </w:rPr>
        <w:t> </w:t>
      </w:r>
      <w:r>
        <w:rPr>
          <w:spacing w:val="-2"/>
        </w:rPr>
        <w:t>Jovčić)</w:t>
      </w:r>
    </w:p>
    <w:sectPr>
      <w:pgSz w:w="11910" w:h="16840"/>
      <w:pgMar w:header="401" w:footer="0"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599998pt;margin-top:20.054983pt;width:452pt;height:31.05pt;mso-position-horizontal-relative:page;mso-position-vertical-relative:page;z-index:-15894016" id="docshapegroup1" coordorigin="1432,401" coordsize="9040,621">
          <v:line style="position:absolute" from="1432,712" to="10472,712" stroked="true" strokeweight="1pt" strokecolor="#808080">
            <v:stroke dashstyle="solid"/>
          </v:line>
          <v:shape style="position:absolute;left:5527;top:423;width:823;height:576" id="docshape2" coordorigin="5527,424" coordsize="823,576" path="m6254,424l5623,424,5586,431,5555,452,5535,482,5527,520,5527,903,5535,941,5555,971,5586,992,5623,1000,6254,1000,6291,992,6322,971,6342,941,6350,903,6350,520,6342,482,6322,452,6291,431,6254,424xe" filled="true" fillcolor="#ffffff" stroked="false">
            <v:path arrowok="t"/>
            <v:fill type="solid"/>
          </v:shape>
          <v:shape style="position:absolute;left:5527;top:423;width:823;height:576" id="docshape3" coordorigin="5527,424" coordsize="823,576" path="m5623,1000l5586,992,5555,971,5535,941,5527,903,5527,520,5535,482,5555,452,5586,431,5623,424m6254,424l6291,431,6322,452,6342,482,6350,520,6350,903,6342,941,6322,971,6291,992,6254,1000e" filled="false" stroked="true" strokeweight="2.25pt" strokecolor="#80808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288.290009pt;margin-top:24.919983pt;width:18.3pt;height:13.05pt;mso-position-horizontal-relative:page;mso-position-vertical-relative:page;z-index:-15893504" type="#_x0000_t202" id="docshape4" filled="false" stroked="false">
          <v:textbox inset="0,0,0,0">
            <w:txbxContent>
              <w:p>
                <w:pPr>
                  <w:spacing w:line="24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6" w:hanging="360"/>
      </w:pPr>
      <w:rPr>
        <w:rFonts w:hint="default" w:ascii="Calibri" w:hAnsi="Calibri" w:eastAsia="Calibri" w:cs="Calibri"/>
        <w:b w:val="0"/>
        <w:bCs w:val="0"/>
        <w:i w:val="0"/>
        <w:iCs w:val="0"/>
        <w:w w:val="100"/>
        <w:sz w:val="24"/>
        <w:szCs w:val="24"/>
        <w:lang w:val="hr-HR" w:eastAsia="en-US" w:bidi="ar-SA"/>
      </w:rPr>
    </w:lvl>
    <w:lvl w:ilvl="1">
      <w:start w:val="0"/>
      <w:numFmt w:val="bullet"/>
      <w:lvlText w:val="•"/>
      <w:lvlJc w:val="left"/>
      <w:pPr>
        <w:ind w:left="1686" w:hanging="360"/>
      </w:pPr>
      <w:rPr>
        <w:rFonts w:hint="default"/>
        <w:lang w:val="hr-HR" w:eastAsia="en-US" w:bidi="ar-SA"/>
      </w:rPr>
    </w:lvl>
    <w:lvl w:ilvl="2">
      <w:start w:val="0"/>
      <w:numFmt w:val="bullet"/>
      <w:lvlText w:val="•"/>
      <w:lvlJc w:val="left"/>
      <w:pPr>
        <w:ind w:left="2533" w:hanging="360"/>
      </w:pPr>
      <w:rPr>
        <w:rFonts w:hint="default"/>
        <w:lang w:val="hr-HR" w:eastAsia="en-US" w:bidi="ar-SA"/>
      </w:rPr>
    </w:lvl>
    <w:lvl w:ilvl="3">
      <w:start w:val="0"/>
      <w:numFmt w:val="bullet"/>
      <w:lvlText w:val="•"/>
      <w:lvlJc w:val="left"/>
      <w:pPr>
        <w:ind w:left="3379" w:hanging="360"/>
      </w:pPr>
      <w:rPr>
        <w:rFonts w:hint="default"/>
        <w:lang w:val="hr-HR" w:eastAsia="en-US" w:bidi="ar-SA"/>
      </w:rPr>
    </w:lvl>
    <w:lvl w:ilvl="4">
      <w:start w:val="0"/>
      <w:numFmt w:val="bullet"/>
      <w:lvlText w:val="•"/>
      <w:lvlJc w:val="left"/>
      <w:pPr>
        <w:ind w:left="4226" w:hanging="360"/>
      </w:pPr>
      <w:rPr>
        <w:rFonts w:hint="default"/>
        <w:lang w:val="hr-HR" w:eastAsia="en-US" w:bidi="ar-SA"/>
      </w:rPr>
    </w:lvl>
    <w:lvl w:ilvl="5">
      <w:start w:val="0"/>
      <w:numFmt w:val="bullet"/>
      <w:lvlText w:val="•"/>
      <w:lvlJc w:val="left"/>
      <w:pPr>
        <w:ind w:left="5073" w:hanging="360"/>
      </w:pPr>
      <w:rPr>
        <w:rFonts w:hint="default"/>
        <w:lang w:val="hr-HR" w:eastAsia="en-US" w:bidi="ar-SA"/>
      </w:rPr>
    </w:lvl>
    <w:lvl w:ilvl="6">
      <w:start w:val="0"/>
      <w:numFmt w:val="bullet"/>
      <w:lvlText w:val="•"/>
      <w:lvlJc w:val="left"/>
      <w:pPr>
        <w:ind w:left="5919" w:hanging="360"/>
      </w:pPr>
      <w:rPr>
        <w:rFonts w:hint="default"/>
        <w:lang w:val="hr-HR" w:eastAsia="en-US" w:bidi="ar-SA"/>
      </w:rPr>
    </w:lvl>
    <w:lvl w:ilvl="7">
      <w:start w:val="0"/>
      <w:numFmt w:val="bullet"/>
      <w:lvlText w:val="•"/>
      <w:lvlJc w:val="left"/>
      <w:pPr>
        <w:ind w:left="6766" w:hanging="360"/>
      </w:pPr>
      <w:rPr>
        <w:rFonts w:hint="default"/>
        <w:lang w:val="hr-HR" w:eastAsia="en-US" w:bidi="ar-SA"/>
      </w:rPr>
    </w:lvl>
    <w:lvl w:ilvl="8">
      <w:start w:val="0"/>
      <w:numFmt w:val="bullet"/>
      <w:lvlText w:val="•"/>
      <w:lvlJc w:val="left"/>
      <w:pPr>
        <w:ind w:left="7613" w:hanging="360"/>
      </w:pPr>
      <w:rPr>
        <w:rFonts w:hint="default"/>
        <w:lang w:val="hr-HR" w:eastAsia="en-US" w:bidi="ar-SA"/>
      </w:rPr>
    </w:lvl>
  </w:abstractNum>
  <w:abstractNum w:abstractNumId="0">
    <w:multiLevelType w:val="hybridMultilevel"/>
    <w:lvl w:ilvl="0">
      <w:start w:val="0"/>
      <w:numFmt w:val="bullet"/>
      <w:lvlText w:val=""/>
      <w:lvlJc w:val="left"/>
      <w:pPr>
        <w:ind w:left="1196" w:hanging="360"/>
      </w:pPr>
      <w:rPr>
        <w:rFonts w:hint="default" w:ascii="Symbol" w:hAnsi="Symbol" w:eastAsia="Symbol" w:cs="Symbol"/>
        <w:b w:val="0"/>
        <w:bCs w:val="0"/>
        <w:i w:val="0"/>
        <w:iCs w:val="0"/>
        <w:w w:val="100"/>
        <w:sz w:val="24"/>
        <w:szCs w:val="24"/>
        <w:lang w:val="hr-HR" w:eastAsia="en-US" w:bidi="ar-SA"/>
      </w:rPr>
    </w:lvl>
    <w:lvl w:ilvl="1">
      <w:start w:val="0"/>
      <w:numFmt w:val="bullet"/>
      <w:lvlText w:val="•"/>
      <w:lvlJc w:val="left"/>
      <w:pPr>
        <w:ind w:left="2010" w:hanging="360"/>
      </w:pPr>
      <w:rPr>
        <w:rFonts w:hint="default"/>
        <w:lang w:val="hr-HR" w:eastAsia="en-US" w:bidi="ar-SA"/>
      </w:rPr>
    </w:lvl>
    <w:lvl w:ilvl="2">
      <w:start w:val="0"/>
      <w:numFmt w:val="bullet"/>
      <w:lvlText w:val="•"/>
      <w:lvlJc w:val="left"/>
      <w:pPr>
        <w:ind w:left="2821" w:hanging="360"/>
      </w:pPr>
      <w:rPr>
        <w:rFonts w:hint="default"/>
        <w:lang w:val="hr-HR" w:eastAsia="en-US" w:bidi="ar-SA"/>
      </w:rPr>
    </w:lvl>
    <w:lvl w:ilvl="3">
      <w:start w:val="0"/>
      <w:numFmt w:val="bullet"/>
      <w:lvlText w:val="•"/>
      <w:lvlJc w:val="left"/>
      <w:pPr>
        <w:ind w:left="3631" w:hanging="360"/>
      </w:pPr>
      <w:rPr>
        <w:rFonts w:hint="default"/>
        <w:lang w:val="hr-HR" w:eastAsia="en-US" w:bidi="ar-SA"/>
      </w:rPr>
    </w:lvl>
    <w:lvl w:ilvl="4">
      <w:start w:val="0"/>
      <w:numFmt w:val="bullet"/>
      <w:lvlText w:val="•"/>
      <w:lvlJc w:val="left"/>
      <w:pPr>
        <w:ind w:left="4442" w:hanging="360"/>
      </w:pPr>
      <w:rPr>
        <w:rFonts w:hint="default"/>
        <w:lang w:val="hr-HR" w:eastAsia="en-US" w:bidi="ar-SA"/>
      </w:rPr>
    </w:lvl>
    <w:lvl w:ilvl="5">
      <w:start w:val="0"/>
      <w:numFmt w:val="bullet"/>
      <w:lvlText w:val="•"/>
      <w:lvlJc w:val="left"/>
      <w:pPr>
        <w:ind w:left="5253" w:hanging="360"/>
      </w:pPr>
      <w:rPr>
        <w:rFonts w:hint="default"/>
        <w:lang w:val="hr-HR" w:eastAsia="en-US" w:bidi="ar-SA"/>
      </w:rPr>
    </w:lvl>
    <w:lvl w:ilvl="6">
      <w:start w:val="0"/>
      <w:numFmt w:val="bullet"/>
      <w:lvlText w:val="•"/>
      <w:lvlJc w:val="left"/>
      <w:pPr>
        <w:ind w:left="6063" w:hanging="360"/>
      </w:pPr>
      <w:rPr>
        <w:rFonts w:hint="default"/>
        <w:lang w:val="hr-HR" w:eastAsia="en-US" w:bidi="ar-SA"/>
      </w:rPr>
    </w:lvl>
    <w:lvl w:ilvl="7">
      <w:start w:val="0"/>
      <w:numFmt w:val="bullet"/>
      <w:lvlText w:val="•"/>
      <w:lvlJc w:val="left"/>
      <w:pPr>
        <w:ind w:left="6874" w:hanging="360"/>
      </w:pPr>
      <w:rPr>
        <w:rFonts w:hint="default"/>
        <w:lang w:val="hr-HR" w:eastAsia="en-US" w:bidi="ar-SA"/>
      </w:rPr>
    </w:lvl>
    <w:lvl w:ilvl="8">
      <w:start w:val="0"/>
      <w:numFmt w:val="bullet"/>
      <w:lvlText w:val="•"/>
      <w:lvlJc w:val="left"/>
      <w:pPr>
        <w:ind w:left="7685" w:hanging="360"/>
      </w:pPr>
      <w:rPr>
        <w:rFonts w:hint="default"/>
        <w:lang w:val="hr-H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hr-HR" w:eastAsia="en-US" w:bidi="ar-SA"/>
    </w:rPr>
  </w:style>
  <w:style w:styleId="BodyText" w:type="paragraph">
    <w:name w:val="Body Text"/>
    <w:basedOn w:val="Normal"/>
    <w:uiPriority w:val="1"/>
    <w:qFormat/>
    <w:pPr/>
    <w:rPr>
      <w:rFonts w:ascii="Calibri" w:hAnsi="Calibri" w:eastAsia="Calibri" w:cs="Calibri"/>
      <w:sz w:val="24"/>
      <w:szCs w:val="24"/>
      <w:lang w:val="hr-HR" w:eastAsia="en-US" w:bidi="ar-SA"/>
    </w:rPr>
  </w:style>
  <w:style w:styleId="Heading1" w:type="paragraph">
    <w:name w:val="Heading 1"/>
    <w:basedOn w:val="Normal"/>
    <w:uiPriority w:val="1"/>
    <w:qFormat/>
    <w:pPr>
      <w:spacing w:before="41"/>
      <w:ind w:left="122" w:right="122"/>
      <w:jc w:val="center"/>
      <w:outlineLvl w:val="1"/>
    </w:pPr>
    <w:rPr>
      <w:rFonts w:ascii="Calibri" w:hAnsi="Calibri" w:eastAsia="Calibri" w:cs="Calibri"/>
      <w:b/>
      <w:bCs/>
      <w:sz w:val="24"/>
      <w:szCs w:val="24"/>
      <w:lang w:val="hr-HR" w:eastAsia="en-US" w:bidi="ar-SA"/>
    </w:rPr>
  </w:style>
  <w:style w:styleId="Heading2" w:type="paragraph">
    <w:name w:val="Heading 2"/>
    <w:basedOn w:val="Normal"/>
    <w:uiPriority w:val="1"/>
    <w:qFormat/>
    <w:pPr>
      <w:ind w:left="1196" w:hanging="361"/>
      <w:outlineLvl w:val="2"/>
    </w:pPr>
    <w:rPr>
      <w:rFonts w:ascii="Calibri" w:hAnsi="Calibri" w:eastAsia="Calibri" w:cs="Calibri"/>
      <w:b/>
      <w:bCs/>
      <w:sz w:val="24"/>
      <w:szCs w:val="24"/>
      <w:lang w:val="hr-HR" w:eastAsia="en-US" w:bidi="ar-SA"/>
    </w:rPr>
  </w:style>
  <w:style w:styleId="Heading3" w:type="paragraph">
    <w:name w:val="Heading 3"/>
    <w:basedOn w:val="Normal"/>
    <w:uiPriority w:val="1"/>
    <w:qFormat/>
    <w:pPr>
      <w:ind w:left="116"/>
      <w:outlineLvl w:val="3"/>
    </w:pPr>
    <w:rPr>
      <w:rFonts w:ascii="Calibri" w:hAnsi="Calibri" w:eastAsia="Calibri" w:cs="Calibri"/>
      <w:b/>
      <w:bCs/>
      <w:i/>
      <w:iCs/>
      <w:sz w:val="24"/>
      <w:szCs w:val="24"/>
      <w:lang w:val="hr-HR" w:eastAsia="en-US" w:bidi="ar-SA"/>
    </w:rPr>
  </w:style>
  <w:style w:styleId="Title" w:type="paragraph">
    <w:name w:val="Title"/>
    <w:basedOn w:val="Normal"/>
    <w:uiPriority w:val="1"/>
    <w:qFormat/>
    <w:pPr>
      <w:spacing w:before="151"/>
      <w:ind w:left="121" w:right="122"/>
      <w:jc w:val="center"/>
    </w:pPr>
    <w:rPr>
      <w:rFonts w:ascii="Calibri" w:hAnsi="Calibri" w:eastAsia="Calibri" w:cs="Calibri"/>
      <w:b/>
      <w:bCs/>
      <w:sz w:val="30"/>
      <w:szCs w:val="30"/>
      <w:lang w:val="hr-HR" w:eastAsia="en-US" w:bidi="ar-SA"/>
    </w:rPr>
  </w:style>
  <w:style w:styleId="ListParagraph" w:type="paragraph">
    <w:name w:val="List Paragraph"/>
    <w:basedOn w:val="Normal"/>
    <w:uiPriority w:val="1"/>
    <w:qFormat/>
    <w:pPr>
      <w:ind w:left="1196" w:hanging="360"/>
      <w:jc w:val="both"/>
    </w:pPr>
    <w:rPr>
      <w:rFonts w:ascii="Calibri" w:hAnsi="Calibri" w:eastAsia="Calibri" w:cs="Calibri"/>
      <w:lang w:val="hr-HR" w:eastAsia="en-US" w:bidi="ar-SA"/>
    </w:rPr>
  </w:style>
  <w:style w:styleId="TableParagraph" w:type="paragraph">
    <w:name w:val="Table Paragraph"/>
    <w:basedOn w:val="Normal"/>
    <w:uiPriority w:val="1"/>
    <w:qFormat/>
    <w:pPr/>
    <w:rPr>
      <w:lang w:val="hr-H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untravel.rs/" TargetMode="External"/><Relationship Id="rId6" Type="http://schemas.openxmlformats.org/officeDocument/2006/relationships/header" Target="header1.xml"/><Relationship Id="rId7" Type="http://schemas.openxmlformats.org/officeDocument/2006/relationships/hyperlink" Target="https://www.poverenik.rs/sr/" TargetMode="External"/><Relationship Id="rId8" Type="http://schemas.openxmlformats.org/officeDocument/2006/relationships/hyperlink" Target="mailto:info@funtravel.rs" TargetMode="External"/><Relationship Id="rId9" Type="http://schemas.openxmlformats.org/officeDocument/2006/relationships/hyperlink" Target="mailto:zastitapodataka@funtravel.rs" TargetMode="External"/><Relationship Id="rId10" Type="http://schemas.openxmlformats.org/officeDocument/2006/relationships/hyperlink" Target="mailto:licezazastitu@poverenik.r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Arsovic</dc:creator>
  <dcterms:created xsi:type="dcterms:W3CDTF">2022-10-03T19:11:54Z</dcterms:created>
  <dcterms:modified xsi:type="dcterms:W3CDTF">2022-10-03T19:11:54Z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for Office 365</vt:lpwstr>
  </property>
  <property fmtid="{D5CDD505-2E9C-101B-9397-08002B2CF9AE}" pid="4" name="LastSaved">
    <vt:filetime>2022-10-03T00:00:00Z</vt:filetime>
  </property>
</Properties>
</file>